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A3" w:rsidRPr="007E5988" w:rsidRDefault="004A76A3" w:rsidP="004A76A3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வேலூர்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</w:rPr>
        <w:t>மாவட்ட</w:t>
      </w:r>
      <w:proofErr w:type="spellEnd"/>
      <w:r w:rsidRPr="007E5988">
        <w:rPr>
          <w:rFonts w:ascii="TAU-Marutham" w:hAnsi="TAU-Marutham" w:cs="TAU-Marutham"/>
        </w:rPr>
        <w:t xml:space="preserve"> </w:t>
      </w:r>
      <w:proofErr w:type="spellStart"/>
      <w:r w:rsidRPr="007E5988">
        <w:rPr>
          <w:rFonts w:ascii="TAU-Marutham" w:hAnsi="TAU-Marutham" w:cs="TAU-Marutham"/>
        </w:rPr>
        <w:t>முதன்மைக்</w:t>
      </w:r>
      <w:proofErr w:type="spellEnd"/>
      <w:r w:rsidRPr="007E5988">
        <w:rPr>
          <w:rFonts w:ascii="TAU-Marutham" w:hAnsi="TAU-Marutham" w:cs="TAU-Marutham"/>
        </w:rPr>
        <w:t xml:space="preserve"> </w:t>
      </w:r>
      <w:proofErr w:type="spellStart"/>
      <w:r w:rsidRPr="007E5988">
        <w:rPr>
          <w:rFonts w:ascii="TAU-Marutham" w:hAnsi="TAU-Marutham" w:cs="TAU-Marutham"/>
        </w:rPr>
        <w:t>கல்வி</w:t>
      </w:r>
      <w:proofErr w:type="spellEnd"/>
      <w:r w:rsidRPr="007E5988">
        <w:rPr>
          <w:rFonts w:ascii="TAU-Marutham" w:hAnsi="TAU-Marutham" w:cs="TAU-Marutham"/>
        </w:rPr>
        <w:t xml:space="preserve"> </w:t>
      </w:r>
      <w:proofErr w:type="spellStart"/>
      <w:r w:rsidRPr="007E5988">
        <w:rPr>
          <w:rFonts w:ascii="TAU-Marutham" w:hAnsi="TAU-Marutham" w:cs="TAU-Marutham"/>
        </w:rPr>
        <w:t>அலுவலரின்</w:t>
      </w:r>
      <w:proofErr w:type="spellEnd"/>
      <w:r w:rsidRPr="007E5988">
        <w:rPr>
          <w:rFonts w:ascii="TAU-Marutham" w:hAnsi="TAU-Marutham" w:cs="TAU-Marutham"/>
        </w:rPr>
        <w:t xml:space="preserve"> </w:t>
      </w:r>
      <w:proofErr w:type="spellStart"/>
      <w:r w:rsidRPr="007E5988">
        <w:rPr>
          <w:rFonts w:ascii="TAU-Marutham" w:hAnsi="TAU-Marutham" w:cs="TAU-Marutham"/>
        </w:rPr>
        <w:t>செயல்முறைகள்</w:t>
      </w:r>
      <w:proofErr w:type="spellEnd"/>
      <w:r w:rsidRPr="007E5988">
        <w:rPr>
          <w:rFonts w:ascii="TAU-Marutham" w:hAnsi="TAU-Marutham" w:cs="TAU-Marutham"/>
          <w:lang w:val="en-IN"/>
        </w:rPr>
        <w:t>,</w:t>
      </w: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</w:rPr>
      </w:pPr>
      <w:proofErr w:type="spellStart"/>
      <w:r w:rsidRPr="007E5988">
        <w:rPr>
          <w:rFonts w:ascii="TAU-Marutham" w:hAnsi="TAU-Marutham" w:cs="TAU-Marutham"/>
          <w:lang w:val="en-IN"/>
        </w:rPr>
        <w:t>முன்னில</w:t>
      </w:r>
      <w:proofErr w:type="gramStart"/>
      <w:r w:rsidRPr="007E5988">
        <w:rPr>
          <w:rFonts w:ascii="TAU-Marutham" w:hAnsi="TAU-Marutham" w:cs="TAU-Marutham"/>
          <w:lang w:val="en-IN"/>
        </w:rPr>
        <w:t>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:</w:t>
      </w:r>
      <w:proofErr w:type="gram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</w:rPr>
        <w:t>திரு.க</w:t>
      </w:r>
      <w:proofErr w:type="spellEnd"/>
      <w:r w:rsidRPr="007E5988">
        <w:rPr>
          <w:rFonts w:ascii="TAU-Marutham" w:hAnsi="TAU-Marutham" w:cs="TAU-Marutham"/>
        </w:rPr>
        <w:t xml:space="preserve">. </w:t>
      </w:r>
      <w:proofErr w:type="spellStart"/>
      <w:r w:rsidRPr="007E5988">
        <w:rPr>
          <w:rFonts w:ascii="TAU-Marutham" w:hAnsi="TAU-Marutham" w:cs="TAU-Marutham"/>
        </w:rPr>
        <w:t>முனுசாமி</w:t>
      </w:r>
      <w:proofErr w:type="spellEnd"/>
      <w:r w:rsidRPr="007E5988">
        <w:rPr>
          <w:rFonts w:ascii="TAU-Marutham" w:hAnsi="TAU-Marutham" w:cs="TAU-Marutham"/>
        </w:rPr>
        <w:t>, M.</w:t>
      </w:r>
      <w:proofErr w:type="spellStart"/>
      <w:r w:rsidRPr="007E5988">
        <w:rPr>
          <w:rFonts w:ascii="TAU-Marutham" w:hAnsi="TAU-Marutham" w:cs="TAU-Marutham"/>
        </w:rPr>
        <w:t>Sc</w:t>
      </w:r>
      <w:proofErr w:type="spellEnd"/>
      <w:r w:rsidRPr="007E5988">
        <w:rPr>
          <w:rFonts w:ascii="TAU-Marutham" w:hAnsi="TAU-Marutham" w:cs="TAU-Marutham"/>
        </w:rPr>
        <w:t>.,</w:t>
      </w:r>
      <w:proofErr w:type="spellStart"/>
      <w:r w:rsidRPr="007E5988">
        <w:rPr>
          <w:rFonts w:ascii="TAU-Marutham" w:hAnsi="TAU-Marutham" w:cs="TAU-Marutham"/>
        </w:rPr>
        <w:t>M.A.,B.Ed.,M.Phil.,MBA</w:t>
      </w:r>
      <w:proofErr w:type="spellEnd"/>
      <w:r w:rsidRPr="007E5988">
        <w:rPr>
          <w:rFonts w:ascii="TAU-Marutham" w:hAnsi="TAU-Marutham" w:cs="TAU-Marutham"/>
        </w:rPr>
        <w:t>.,</w:t>
      </w: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</w:rPr>
      </w:pP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</w:rPr>
        <w:t>ந.க.எண்.</w:t>
      </w:r>
      <w:proofErr w:type="gramStart"/>
      <w:r w:rsidRPr="007E5988">
        <w:rPr>
          <w:rFonts w:ascii="TAU-Marutham" w:hAnsi="TAU-Marutham" w:cs="TAU-Marutham"/>
        </w:rPr>
        <w:t>2480  /</w:t>
      </w:r>
      <w:proofErr w:type="gramEnd"/>
      <w:r w:rsidRPr="007E5988">
        <w:rPr>
          <w:rFonts w:ascii="TAU-Marutham" w:hAnsi="TAU-Marutham" w:cs="TAU-Marutham"/>
          <w:lang w:val="en-IN"/>
        </w:rPr>
        <w:t>ஆ3</w:t>
      </w:r>
      <w:r w:rsidRPr="007E5988">
        <w:rPr>
          <w:rFonts w:ascii="TAU-Marutham" w:hAnsi="TAU-Marutham" w:cs="TAU-Marutham"/>
        </w:rPr>
        <w:t xml:space="preserve">/2022 </w:t>
      </w:r>
      <w:proofErr w:type="spellStart"/>
      <w:r w:rsidRPr="007E5988">
        <w:rPr>
          <w:rFonts w:ascii="TAU-Marutham" w:hAnsi="TAU-Marutham" w:cs="TAU-Marutham"/>
        </w:rPr>
        <w:t>நாள்</w:t>
      </w:r>
      <w:proofErr w:type="spellEnd"/>
      <w:r w:rsidRPr="007E5988">
        <w:rPr>
          <w:rFonts w:ascii="TAU-Marutham" w:hAnsi="TAU-Marutham" w:cs="TAU-Marutham"/>
        </w:rPr>
        <w:t xml:space="preserve"> </w:t>
      </w:r>
      <w:r w:rsidRPr="007E5988">
        <w:rPr>
          <w:rFonts w:ascii="TAU-Marutham" w:hAnsi="TAU-Marutham" w:cs="TAU-Marutham"/>
          <w:lang w:val="en-IN"/>
        </w:rPr>
        <w:t>:       .07.2022</w:t>
      </w: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>-----</w:t>
      </w: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</w:p>
    <w:tbl>
      <w:tblPr>
        <w:tblStyle w:val="TableGrid"/>
        <w:tblW w:w="77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311"/>
      </w:tblGrid>
      <w:tr w:rsidR="004A76A3" w:rsidRPr="007E5988" w:rsidTr="007E5988">
        <w:trPr>
          <w:trHeight w:val="850"/>
          <w:jc w:val="center"/>
        </w:trPr>
        <w:tc>
          <w:tcPr>
            <w:tcW w:w="1414" w:type="dxa"/>
          </w:tcPr>
          <w:p w:rsidR="004A76A3" w:rsidRPr="007E5988" w:rsidRDefault="004A76A3" w:rsidP="00B922D5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பொருள்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:</w:t>
            </w:r>
          </w:p>
        </w:tc>
        <w:tc>
          <w:tcPr>
            <w:tcW w:w="6311" w:type="dxa"/>
          </w:tcPr>
          <w:p w:rsidR="004A76A3" w:rsidRPr="007E5988" w:rsidRDefault="004A76A3" w:rsidP="007E5988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பள்ளிக்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கல்வி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-  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மாற்றுத்திறனாளிகள்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நலனுக்காக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மாவட்ட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அளவில்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ஒற்றைச்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சாளர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முறையில்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ஒருங்கிணைந்த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மருத்துவ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முகாம்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நடைபெறுதல்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–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பள்ளியில்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பயிலும்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மாற்றுத்திறனாளிகள</w:t>
            </w:r>
            <w:proofErr w:type="gramStart"/>
            <w:r w:rsidRPr="007E5988">
              <w:rPr>
                <w:rFonts w:ascii="TAU-Marutham" w:hAnsi="TAU-Marutham" w:cs="TAU-Marutham"/>
                <w:lang w:val="en-IN"/>
              </w:rPr>
              <w:t>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</w:t>
            </w:r>
            <w:proofErr w:type="gramEnd"/>
            <w:r w:rsidRPr="007E5988">
              <w:rPr>
                <w:rFonts w:ascii="TAU-Marutham" w:hAnsi="TAU-Marutham" w:cs="TAU-Marutham"/>
                <w:lang w:val="en-IN"/>
              </w:rPr>
              <w:t>ாணவர்கள்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கலந்து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கொண்டு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பயன்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அடைய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தெரிவித்தல்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.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சார்ந்து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.</w:t>
            </w:r>
          </w:p>
        </w:tc>
      </w:tr>
      <w:tr w:rsidR="004A76A3" w:rsidRPr="007E5988" w:rsidTr="007E5988">
        <w:trPr>
          <w:trHeight w:val="850"/>
          <w:jc w:val="center"/>
        </w:trPr>
        <w:tc>
          <w:tcPr>
            <w:tcW w:w="1414" w:type="dxa"/>
          </w:tcPr>
          <w:p w:rsidR="004A76A3" w:rsidRPr="007E5988" w:rsidRDefault="004A76A3" w:rsidP="00B922D5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பார்வை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:</w:t>
            </w:r>
          </w:p>
        </w:tc>
        <w:tc>
          <w:tcPr>
            <w:tcW w:w="6311" w:type="dxa"/>
          </w:tcPr>
          <w:p w:rsidR="004A76A3" w:rsidRPr="007E5988" w:rsidRDefault="004A76A3" w:rsidP="007E5988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வேலூர்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மாவட்ட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ஆட்சித்தலைவர்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அவர்களின்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செயல்முறைகள்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ந.க.எண்.14/அ/2022,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- 11.07.2022.</w:t>
            </w:r>
          </w:p>
        </w:tc>
      </w:tr>
    </w:tbl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</w:p>
    <w:p w:rsidR="004A76A3" w:rsidRPr="007E5988" w:rsidRDefault="004A76A3" w:rsidP="004A76A3">
      <w:pPr>
        <w:pStyle w:val="NoSpacing"/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ab/>
      </w:r>
      <w:proofErr w:type="spellStart"/>
      <w:r w:rsidRPr="007E5988">
        <w:rPr>
          <w:rFonts w:ascii="TAU-Marutham" w:hAnsi="TAU-Marutham" w:cs="TAU-Marutham"/>
          <w:lang w:val="en-IN"/>
        </w:rPr>
        <w:t>வேலூர்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மாவட்டத்தில்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உள்ள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அனைத்த</w:t>
      </w:r>
      <w:proofErr w:type="gramStart"/>
      <w:r w:rsidRPr="007E5988">
        <w:rPr>
          <w:rFonts w:ascii="TAU-Marutham" w:hAnsi="TAU-Marutham" w:cs="TAU-Marutham"/>
          <w:lang w:val="en-IN"/>
        </w:rPr>
        <w:t>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வக</w:t>
      </w:r>
      <w:proofErr w:type="gramEnd"/>
      <w:r w:rsidRPr="007E5988">
        <w:rPr>
          <w:rFonts w:ascii="TAU-Marutham" w:hAnsi="TAU-Marutham" w:cs="TAU-Marutham"/>
          <w:lang w:val="en-IN"/>
        </w:rPr>
        <w:t>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Pr="007E5988">
        <w:rPr>
          <w:rFonts w:ascii="TAU-Marutham" w:hAnsi="TAU-Marutham" w:cs="TAU-Marutham"/>
          <w:lang w:val="en-IN"/>
        </w:rPr>
        <w:t>நிதியுதவி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பள்ளிகளில்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பயிலும்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மாற்றுத்திறனாளிகள்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மாணவர்கள்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நலனுக்காக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மாவட்ட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அளவில்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ஒற்றைச்சாளர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முறையில்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ஒருங்கிணைந்த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மருத்துவ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முகாம்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கீழ்காணும்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இடங்களில்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நடைபெற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உள்ளதால்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பள்ளியில்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பயிலும்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மாற்றுத்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திறனாளி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மாணவர்களை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கலந்து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கொள்ளும்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வகையில்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தகவலினை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தெரிவிக்கும்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மேலும்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அவர்களுக்கு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கீழ்கண்டவாறு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நலத்திட்டங்கள்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சென்றடைய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வழிவகை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செய்யும்மாறு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அனைத்து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தலைமை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ஆசிரியர்களுக்கு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தெரிவிக்கப்படுகிறது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4A76A3" w:rsidRPr="007E5988" w:rsidRDefault="004A76A3" w:rsidP="004A76A3">
      <w:pPr>
        <w:pStyle w:val="NoSpacing"/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ab/>
      </w:r>
      <w:r w:rsidRPr="007E5988">
        <w:rPr>
          <w:rFonts w:ascii="TAU-Marutham" w:hAnsi="TAU-Marutham" w:cs="TAU-Marutham"/>
          <w:lang w:val="en-IN"/>
        </w:rPr>
        <w:tab/>
      </w:r>
      <w:proofErr w:type="spellStart"/>
      <w:r w:rsidRPr="007E5988">
        <w:rPr>
          <w:rFonts w:ascii="TAU-Marutham" w:hAnsi="TAU-Marutham" w:cs="TAU-Marutham"/>
          <w:lang w:val="en-IN"/>
        </w:rPr>
        <w:t>தலைமை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ஆசிரியர்கள்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செய்ய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வேண்டிய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பணிகள்</w:t>
      </w:r>
      <w:proofErr w:type="spellEnd"/>
      <w:r w:rsidRPr="007E5988">
        <w:rPr>
          <w:rFonts w:ascii="TAU-Marutham" w:hAnsi="TAU-Marutham" w:cs="TAU-Marutham"/>
          <w:lang w:val="en-IN"/>
        </w:rPr>
        <w:t>,</w:t>
      </w:r>
    </w:p>
    <w:p w:rsidR="004A76A3" w:rsidRPr="007E5988" w:rsidRDefault="004A76A3" w:rsidP="004A76A3">
      <w:pPr>
        <w:pStyle w:val="NoSpacing"/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மற்றும்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10C4"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உதவிபெறும்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பள்ளிகளில்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பயிலும</w:t>
      </w:r>
      <w:proofErr w:type="gramStart"/>
      <w:r w:rsidRPr="007E5988">
        <w:rPr>
          <w:rFonts w:ascii="TAU-Marutham" w:hAnsi="TAU-Marutham" w:cs="TAU-Marutham"/>
          <w:lang w:val="en-IN"/>
        </w:rPr>
        <w:t>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இத</w:t>
      </w:r>
      <w:proofErr w:type="gramEnd"/>
      <w:r w:rsidRPr="007E5988">
        <w:rPr>
          <w:rFonts w:ascii="TAU-Marutham" w:hAnsi="TAU-Marutham" w:cs="TAU-Marutham"/>
          <w:lang w:val="en-IN"/>
        </w:rPr>
        <w:t>ுவரை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தேசிய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அடையாள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அட்டை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பெறாத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மாற்றுத்திறனாளி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மாணவ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மாணவியர்களை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முகாமில்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கலந்து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கொள்வதற்கான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ஏற்படுகளை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செய்ய</w:t>
      </w:r>
      <w:proofErr w:type="spellEnd"/>
      <w:r w:rsidR="003844C9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44C9" w:rsidRPr="007E5988">
        <w:rPr>
          <w:rFonts w:ascii="TAU-Marutham" w:hAnsi="TAU-Marutham" w:cs="TAU-Marutham"/>
          <w:lang w:val="en-IN"/>
        </w:rPr>
        <w:t>வேண்டும்</w:t>
      </w:r>
      <w:proofErr w:type="spellEnd"/>
      <w:r w:rsidR="003844C9" w:rsidRPr="007E5988">
        <w:rPr>
          <w:rFonts w:ascii="TAU-Marutham" w:hAnsi="TAU-Marutham" w:cs="TAU-Marutham"/>
          <w:lang w:val="en-IN"/>
        </w:rPr>
        <w:t>.</w:t>
      </w:r>
    </w:p>
    <w:p w:rsidR="003844C9" w:rsidRPr="007E5988" w:rsidRDefault="003844C9" w:rsidP="004A76A3">
      <w:pPr>
        <w:pStyle w:val="NoSpacing"/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அடையாள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அட்டை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பெற்றுள்ள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மாற்றுத்திறனாளி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மாணவ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Pr="007E5988">
        <w:rPr>
          <w:rFonts w:ascii="TAU-Marutham" w:hAnsi="TAU-Marutham" w:cs="TAU-Marutham"/>
          <w:lang w:val="en-IN"/>
        </w:rPr>
        <w:t>மாணவியர்க</w:t>
      </w:r>
      <w:r w:rsidR="003810C4" w:rsidRPr="007E5988">
        <w:rPr>
          <w:rFonts w:ascii="TAU-Marutham" w:hAnsi="TAU-Marutham" w:cs="TAU-Marutham"/>
          <w:lang w:val="en-IN"/>
        </w:rPr>
        <w:t>ளுக்கு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தனித்துவம்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வாய்ந்</w:t>
      </w:r>
      <w:proofErr w:type="gramStart"/>
      <w:r w:rsidRPr="007E5988">
        <w:rPr>
          <w:rFonts w:ascii="TAU-Marutham" w:hAnsi="TAU-Marutham" w:cs="TAU-Marutham"/>
          <w:lang w:val="en-IN"/>
        </w:rPr>
        <w:t>த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அட</w:t>
      </w:r>
      <w:proofErr w:type="gramEnd"/>
      <w:r w:rsidRPr="007E5988">
        <w:rPr>
          <w:rFonts w:ascii="TAU-Marutham" w:hAnsi="TAU-Marutham" w:cs="TAU-Marutham"/>
          <w:lang w:val="en-IN"/>
        </w:rPr>
        <w:t>ையாள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அட்டை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(UDID)  </w:t>
      </w:r>
      <w:proofErr w:type="spellStart"/>
      <w:r w:rsidRPr="007E5988">
        <w:rPr>
          <w:rFonts w:ascii="TAU-Marutham" w:hAnsi="TAU-Marutham" w:cs="TAU-Marutham"/>
          <w:lang w:val="en-IN"/>
        </w:rPr>
        <w:t>பதிவுகள்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சிறப்பாசிரியர்கள்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மூலம்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மேற்கொள்ள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வேண்டும்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3844C9" w:rsidRPr="007E5988" w:rsidRDefault="003844C9" w:rsidP="004A76A3">
      <w:pPr>
        <w:pStyle w:val="NoSpacing"/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முகாம்களில்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10C4" w:rsidRPr="007E5988">
        <w:rPr>
          <w:rFonts w:ascii="TAU-Marutham" w:hAnsi="TAU-Marutham" w:cs="TAU-Marutham"/>
          <w:lang w:val="en-IN"/>
        </w:rPr>
        <w:t>க</w:t>
      </w:r>
      <w:r w:rsidRPr="007E5988">
        <w:rPr>
          <w:rFonts w:ascii="TAU-Marutham" w:hAnsi="TAU-Marutham" w:cs="TAU-Marutham"/>
          <w:lang w:val="en-IN"/>
        </w:rPr>
        <w:t>லந்துக்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கொள்ளும்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கல்வி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பயிலும்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மாணவ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="007E5988" w:rsidRPr="007E5988">
        <w:rPr>
          <w:rFonts w:ascii="TAU-Marutham" w:hAnsi="TAU-Marutham" w:cs="TAU-Marutham"/>
          <w:lang w:val="en-IN"/>
        </w:rPr>
        <w:t>மாணவிய</w:t>
      </w:r>
      <w:r w:rsidRPr="007E5988">
        <w:rPr>
          <w:rFonts w:ascii="TAU-Marutham" w:hAnsi="TAU-Marutham" w:cs="TAU-Marutham"/>
          <w:lang w:val="en-IN"/>
        </w:rPr>
        <w:t>ர்களுக்கு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கல்வி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உதவ</w:t>
      </w:r>
      <w:proofErr w:type="gramStart"/>
      <w:r w:rsidRPr="007E5988">
        <w:rPr>
          <w:rFonts w:ascii="TAU-Marutham" w:hAnsi="TAU-Marutham" w:cs="TAU-Marutham"/>
          <w:lang w:val="en-IN"/>
        </w:rPr>
        <w:t>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த</w:t>
      </w:r>
      <w:proofErr w:type="gramEnd"/>
      <w:r w:rsidRPr="007E5988">
        <w:rPr>
          <w:rFonts w:ascii="TAU-Marutham" w:hAnsi="TAU-Marutham" w:cs="TAU-Marutham"/>
          <w:lang w:val="en-IN"/>
        </w:rPr>
        <w:t>ொகை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(</w:t>
      </w:r>
      <w:proofErr w:type="spellStart"/>
      <w:r w:rsidRPr="007E5988">
        <w:rPr>
          <w:rFonts w:ascii="TAU-Marutham" w:hAnsi="TAU-Marutham" w:cs="TAU-Marutham"/>
          <w:lang w:val="en-IN"/>
        </w:rPr>
        <w:t>மத்திய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Pr="007E5988">
        <w:rPr>
          <w:rFonts w:ascii="TAU-Marutham" w:hAnsi="TAU-Marutham" w:cs="TAU-Marutham"/>
          <w:lang w:val="en-IN"/>
        </w:rPr>
        <w:t>மாநில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) </w:t>
      </w:r>
      <w:proofErr w:type="spellStart"/>
      <w:r w:rsidRPr="007E5988">
        <w:rPr>
          <w:rFonts w:ascii="TAU-Marutham" w:hAnsi="TAU-Marutham" w:cs="TAU-Marutham"/>
          <w:lang w:val="en-IN"/>
        </w:rPr>
        <w:t>மாவட்ட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மாற்றுத்திறனாளிகள்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நல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அலுவலரிடம்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வழங்கிட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வேண்டும்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3844C9" w:rsidRPr="007E5988" w:rsidRDefault="003844C9" w:rsidP="004A76A3">
      <w:pPr>
        <w:pStyle w:val="NoSpacing"/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பள்ளி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சேரும்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வயதுடைய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குழந்தைகளை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பள்ளியில்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சேர்ந்திட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நடவடிக்கை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மேற்கொள்ளப்பட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வேண்டும்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3844C9" w:rsidRPr="007E5988" w:rsidRDefault="003844C9" w:rsidP="004A76A3">
      <w:pPr>
        <w:pStyle w:val="NoSpacing"/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மருத்துவ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சான்றிதழ்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Pr="007E5988">
        <w:rPr>
          <w:rFonts w:ascii="TAU-Marutham" w:hAnsi="TAU-Marutham" w:cs="TAU-Marutham"/>
          <w:lang w:val="en-IN"/>
        </w:rPr>
        <w:t>அடையாள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அட்டை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பெற்ற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மற்றும்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உதவி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பெறும்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பள்ளிகளில்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கல்வி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பயிலும</w:t>
      </w:r>
      <w:proofErr w:type="gramStart"/>
      <w:r w:rsidRPr="007E5988">
        <w:rPr>
          <w:rFonts w:ascii="TAU-Marutham" w:hAnsi="TAU-Marutham" w:cs="TAU-Marutham"/>
          <w:lang w:val="en-IN"/>
        </w:rPr>
        <w:t>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ம</w:t>
      </w:r>
      <w:proofErr w:type="gramEnd"/>
      <w:r w:rsidRPr="007E5988">
        <w:rPr>
          <w:rFonts w:ascii="TAU-Marutham" w:hAnsi="TAU-Marutham" w:cs="TAU-Marutham"/>
          <w:lang w:val="en-IN"/>
        </w:rPr>
        <w:t>ாணவ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/ </w:t>
      </w:r>
      <w:proofErr w:type="spellStart"/>
      <w:r w:rsidRPr="007E5988">
        <w:rPr>
          <w:rFonts w:ascii="TAU-Marutham" w:hAnsi="TAU-Marutham" w:cs="TAU-Marutham"/>
          <w:lang w:val="en-IN"/>
        </w:rPr>
        <w:t>மாணவியர்கள்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முதலமைச்சரின்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விரிவான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மருத்துவக்காப்பீட்டுத்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திட்டத்தின்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கீழ்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சேர்க்கப்டுவதற்கும்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தலைமை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ஆசிரியர்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உடன்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நடவடிக்கை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மேற்கொள்ளப்பட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வேண்டும்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. </w:t>
      </w:r>
    </w:p>
    <w:p w:rsidR="008D5F99" w:rsidRPr="007E5988" w:rsidRDefault="008D5F99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</w:p>
    <w:p w:rsidR="008D5F99" w:rsidRDefault="008D5F99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அண்ணா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மறுமலர்ச்சித்திட்டம்</w:t>
      </w:r>
      <w:proofErr w:type="spellEnd"/>
      <w:r w:rsidR="007E5988">
        <w:rPr>
          <w:rFonts w:ascii="TAU-Marutham" w:hAnsi="TAU-Marutham" w:cs="TAU-Marutham"/>
          <w:lang w:val="en-IN"/>
        </w:rPr>
        <w:t>-</w:t>
      </w:r>
      <w:r w:rsidRPr="007E5988">
        <w:rPr>
          <w:rFonts w:ascii="TAU-Marutham" w:hAnsi="TAU-Marutham" w:cs="TAU-Marutham"/>
          <w:lang w:val="en-IN"/>
        </w:rPr>
        <w:t>II –</w:t>
      </w:r>
      <w:proofErr w:type="spellStart"/>
      <w:r w:rsidRPr="007E5988">
        <w:rPr>
          <w:rFonts w:ascii="TAU-Marutham" w:hAnsi="TAU-Marutham" w:cs="TAU-Marutham"/>
          <w:lang w:val="en-IN"/>
        </w:rPr>
        <w:t>ல</w:t>
      </w:r>
      <w:proofErr w:type="gramStart"/>
      <w:r w:rsidRPr="007E5988">
        <w:rPr>
          <w:rFonts w:ascii="TAU-Marutham" w:hAnsi="TAU-Marutham" w:cs="TAU-Marutham"/>
          <w:lang w:val="en-IN"/>
        </w:rPr>
        <w:t>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த</w:t>
      </w:r>
      <w:proofErr w:type="gramEnd"/>
      <w:r w:rsidRPr="007E5988">
        <w:rPr>
          <w:rFonts w:ascii="TAU-Marutham" w:hAnsi="TAU-Marutham" w:cs="TAU-Marutham"/>
          <w:lang w:val="en-IN"/>
        </w:rPr>
        <w:t>ெரிவு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செய்யப்பட்ட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அனைத்து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கிராமங்களும்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உள்ளடக்கி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 </w:t>
      </w:r>
      <w:proofErr w:type="spellStart"/>
      <w:r w:rsidRPr="007E5988">
        <w:rPr>
          <w:rFonts w:ascii="TAU-Marutham" w:hAnsi="TAU-Marutham" w:cs="TAU-Marutham"/>
          <w:lang w:val="en-IN"/>
        </w:rPr>
        <w:t>முகாம்கள்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கீழ்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காணுமாறு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நடத்தப்படவுள்ளது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7E5988" w:rsidRPr="007E5988" w:rsidRDefault="007E5988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</w:p>
    <w:p w:rsidR="008D5F99" w:rsidRPr="007E5988" w:rsidRDefault="008D5F99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1091"/>
        <w:gridCol w:w="1568"/>
        <w:gridCol w:w="1858"/>
        <w:gridCol w:w="2312"/>
        <w:gridCol w:w="2027"/>
      </w:tblGrid>
      <w:tr w:rsidR="008D5F99" w:rsidRPr="007E5988" w:rsidTr="007E5988">
        <w:tc>
          <w:tcPr>
            <w:tcW w:w="1091" w:type="dxa"/>
            <w:vAlign w:val="center"/>
          </w:tcPr>
          <w:p w:rsidR="008D5F99" w:rsidRPr="007E5988" w:rsidRDefault="008D5F99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வ.எண்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.</w:t>
            </w:r>
          </w:p>
        </w:tc>
        <w:tc>
          <w:tcPr>
            <w:tcW w:w="1568" w:type="dxa"/>
            <w:vAlign w:val="center"/>
          </w:tcPr>
          <w:p w:rsidR="008D5F99" w:rsidRPr="007E5988" w:rsidRDefault="008D5F99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நாள்</w:t>
            </w:r>
            <w:proofErr w:type="spellEnd"/>
          </w:p>
        </w:tc>
        <w:tc>
          <w:tcPr>
            <w:tcW w:w="1858" w:type="dxa"/>
            <w:vAlign w:val="center"/>
          </w:tcPr>
          <w:p w:rsidR="008D5F99" w:rsidRPr="007E5988" w:rsidRDefault="008D5F99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ஒன்றியத்தின்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பெயர்</w:t>
            </w:r>
            <w:proofErr w:type="spellEnd"/>
          </w:p>
        </w:tc>
        <w:tc>
          <w:tcPr>
            <w:tcW w:w="2312" w:type="dxa"/>
            <w:vAlign w:val="center"/>
          </w:tcPr>
          <w:p w:rsidR="008D5F99" w:rsidRPr="007E5988" w:rsidRDefault="008D5F99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 xml:space="preserve">AGAMT – II 2021 – 2022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ஊராட்சிகள்</w:t>
            </w:r>
            <w:proofErr w:type="spellEnd"/>
          </w:p>
        </w:tc>
        <w:tc>
          <w:tcPr>
            <w:tcW w:w="2027" w:type="dxa"/>
            <w:vAlign w:val="center"/>
          </w:tcPr>
          <w:p w:rsidR="008D5F99" w:rsidRPr="007E5988" w:rsidRDefault="008D5F99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முகாம்நடை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பெறும்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இடம்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.</w:t>
            </w:r>
          </w:p>
        </w:tc>
      </w:tr>
      <w:tr w:rsidR="003810C4" w:rsidRPr="007E5988" w:rsidTr="007E5988">
        <w:tc>
          <w:tcPr>
            <w:tcW w:w="1091" w:type="dxa"/>
            <w:vMerge w:val="restart"/>
            <w:vAlign w:val="center"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1.</w:t>
            </w:r>
          </w:p>
        </w:tc>
        <w:tc>
          <w:tcPr>
            <w:tcW w:w="1568" w:type="dxa"/>
            <w:vAlign w:val="center"/>
          </w:tcPr>
          <w:p w:rsidR="003810C4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20.07.2022</w:t>
            </w:r>
          </w:p>
          <w:p w:rsidR="003810C4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அணைக்கட்டு</w:t>
            </w:r>
            <w:proofErr w:type="spellEnd"/>
          </w:p>
        </w:tc>
        <w:tc>
          <w:tcPr>
            <w:tcW w:w="2312" w:type="dxa"/>
            <w:vMerge w:val="restart"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பொய்கை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கழனிப்பாகம்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சத்தியமங்கலம்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வல்லாண்டராமன்</w:t>
            </w:r>
            <w:proofErr w:type="spellEnd"/>
          </w:p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027" w:type="dxa"/>
            <w:vMerge w:val="restart"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பொய்கை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.</w:t>
            </w:r>
          </w:p>
        </w:tc>
      </w:tr>
      <w:tr w:rsidR="003810C4" w:rsidRPr="007E5988" w:rsidTr="007E5988">
        <w:trPr>
          <w:trHeight w:val="601"/>
        </w:trPr>
        <w:tc>
          <w:tcPr>
            <w:tcW w:w="1091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3810C4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858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12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027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</w:tr>
      <w:tr w:rsidR="003810C4" w:rsidRPr="007E5988" w:rsidTr="007E5988">
        <w:trPr>
          <w:trHeight w:val="240"/>
        </w:trPr>
        <w:tc>
          <w:tcPr>
            <w:tcW w:w="1091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3810C4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22.07.2022</w:t>
            </w:r>
          </w:p>
        </w:tc>
        <w:tc>
          <w:tcPr>
            <w:tcW w:w="1858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12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027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</w:tr>
      <w:tr w:rsidR="003810C4" w:rsidRPr="007E5988" w:rsidTr="007E5988">
        <w:trPr>
          <w:trHeight w:val="826"/>
        </w:trPr>
        <w:tc>
          <w:tcPr>
            <w:tcW w:w="1091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Merge/>
            <w:vAlign w:val="center"/>
          </w:tcPr>
          <w:p w:rsidR="003810C4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858" w:type="dxa"/>
            <w:vMerge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312" w:type="dxa"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கெங்கநல்லூர்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பின்னத்துரை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அகரம்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,</w:t>
            </w:r>
          </w:p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027" w:type="dxa"/>
          </w:tcPr>
          <w:p w:rsidR="003810C4" w:rsidRPr="007E5988" w:rsidRDefault="003810C4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ஊராட்சி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ஒன்றிய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அணைக்கட்டு</w:t>
            </w:r>
            <w:proofErr w:type="spellEnd"/>
          </w:p>
        </w:tc>
      </w:tr>
    </w:tbl>
    <w:p w:rsidR="007E5988" w:rsidRPr="007E5988" w:rsidRDefault="007E5988"/>
    <w:p w:rsidR="007E5988" w:rsidRPr="007E5988" w:rsidRDefault="007E5988"/>
    <w:p w:rsidR="007E5988" w:rsidRPr="007E5988" w:rsidRDefault="007E5988"/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91"/>
        <w:gridCol w:w="1568"/>
        <w:gridCol w:w="1858"/>
        <w:gridCol w:w="2951"/>
        <w:gridCol w:w="2597"/>
      </w:tblGrid>
      <w:tr w:rsidR="001862D3" w:rsidRPr="007E5988" w:rsidTr="007E5988">
        <w:tc>
          <w:tcPr>
            <w:tcW w:w="1091" w:type="dxa"/>
            <w:vMerge w:val="restart"/>
            <w:vAlign w:val="center"/>
          </w:tcPr>
          <w:p w:rsidR="001862D3" w:rsidRPr="007E5988" w:rsidRDefault="001862D3" w:rsidP="007E5988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lastRenderedPageBreak/>
              <w:t>2.</w:t>
            </w:r>
          </w:p>
        </w:tc>
        <w:tc>
          <w:tcPr>
            <w:tcW w:w="1568" w:type="dxa"/>
            <w:vAlign w:val="center"/>
          </w:tcPr>
          <w:p w:rsidR="001862D3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27</w:t>
            </w:r>
            <w:r w:rsidR="001862D3" w:rsidRPr="007E5988">
              <w:rPr>
                <w:rFonts w:ascii="TAU-Marutham" w:hAnsi="TAU-Marutham" w:cs="TAU-Marutham"/>
                <w:lang w:val="en-IN"/>
              </w:rPr>
              <w:t>.07.2</w:t>
            </w:r>
            <w:r w:rsidRPr="007E5988">
              <w:rPr>
                <w:rFonts w:ascii="TAU-Marutham" w:hAnsi="TAU-Marutham" w:cs="TAU-Marutham"/>
                <w:lang w:val="en-IN"/>
              </w:rPr>
              <w:t>02</w:t>
            </w:r>
            <w:r w:rsidR="001862D3" w:rsidRPr="007E5988">
              <w:rPr>
                <w:rFonts w:ascii="TAU-Marutham" w:hAnsi="TAU-Marutham" w:cs="TAU-Marutham"/>
                <w:lang w:val="en-IN"/>
              </w:rPr>
              <w:t>2</w:t>
            </w:r>
          </w:p>
        </w:tc>
        <w:tc>
          <w:tcPr>
            <w:tcW w:w="1858" w:type="dxa"/>
            <w:vMerge w:val="restart"/>
            <w:vAlign w:val="center"/>
          </w:tcPr>
          <w:p w:rsidR="001862D3" w:rsidRPr="007E5988" w:rsidRDefault="001862D3" w:rsidP="001862D3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குடியாத்தம்</w:t>
            </w:r>
            <w:proofErr w:type="spellEnd"/>
          </w:p>
        </w:tc>
        <w:tc>
          <w:tcPr>
            <w:tcW w:w="2951" w:type="dxa"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சேம்பள்ளி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அகரவாரம்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எர்தாங்கல்</w:t>
            </w:r>
            <w:proofErr w:type="spellEnd"/>
          </w:p>
        </w:tc>
        <w:tc>
          <w:tcPr>
            <w:tcW w:w="2597" w:type="dxa"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அகரவாரம்</w:t>
            </w:r>
            <w:proofErr w:type="spellEnd"/>
          </w:p>
        </w:tc>
      </w:tr>
      <w:tr w:rsidR="001862D3" w:rsidRPr="007E5988" w:rsidTr="007E5988">
        <w:tc>
          <w:tcPr>
            <w:tcW w:w="1091" w:type="dxa"/>
            <w:vMerge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1862D3" w:rsidRPr="007E5988" w:rsidRDefault="001862D3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29.07.2022</w:t>
            </w:r>
          </w:p>
        </w:tc>
        <w:tc>
          <w:tcPr>
            <w:tcW w:w="1858" w:type="dxa"/>
            <w:vMerge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கூடநகரம்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கொத்</w:t>
            </w:r>
            <w:r w:rsidR="003810C4" w:rsidRPr="007E5988">
              <w:rPr>
                <w:rFonts w:ascii="TAU-Marutham" w:hAnsi="TAU-Marutham" w:cs="TAU-Marutham"/>
                <w:lang w:val="en-IN"/>
              </w:rPr>
              <w:t>த</w:t>
            </w:r>
            <w:r w:rsidRPr="007E5988">
              <w:rPr>
                <w:rFonts w:ascii="TAU-Marutham" w:hAnsi="TAU-Marutham" w:cs="TAU-Marutham"/>
                <w:lang w:val="en-IN"/>
              </w:rPr>
              <w:t>குப்பம்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நெல்லூர்பேட்டை</w:t>
            </w:r>
            <w:proofErr w:type="spellEnd"/>
          </w:p>
        </w:tc>
        <w:tc>
          <w:tcPr>
            <w:tcW w:w="2597" w:type="dxa"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ஊராட்சி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மன்ற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கூடநகரம்</w:t>
            </w:r>
            <w:proofErr w:type="spellEnd"/>
          </w:p>
        </w:tc>
      </w:tr>
      <w:tr w:rsidR="001862D3" w:rsidRPr="007E5988" w:rsidTr="007E5988">
        <w:tc>
          <w:tcPr>
            <w:tcW w:w="1091" w:type="dxa"/>
            <w:vMerge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1862D3" w:rsidRPr="007E5988" w:rsidRDefault="001862D3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03.08.2022</w:t>
            </w:r>
          </w:p>
        </w:tc>
        <w:tc>
          <w:tcPr>
            <w:tcW w:w="1858" w:type="dxa"/>
            <w:vMerge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சீவூர்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கொண்ட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சமுத்திரம்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தட்டப்பாறை</w:t>
            </w:r>
            <w:proofErr w:type="spellEnd"/>
          </w:p>
        </w:tc>
        <w:tc>
          <w:tcPr>
            <w:tcW w:w="2597" w:type="dxa"/>
          </w:tcPr>
          <w:p w:rsidR="001862D3" w:rsidRPr="007E5988" w:rsidRDefault="001862D3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ஊராட்சி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மன்ற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சீவூர்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 w:val="restart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3.</w:t>
            </w: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05.08.2022</w:t>
            </w:r>
          </w:p>
        </w:tc>
        <w:tc>
          <w:tcPr>
            <w:tcW w:w="1858" w:type="dxa"/>
            <w:vMerge w:val="restart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கீ.வ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.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குப்பம்</w:t>
            </w:r>
            <w:proofErr w:type="spellEnd"/>
          </w:p>
        </w:tc>
        <w:tc>
          <w:tcPr>
            <w:tcW w:w="2951" w:type="dxa"/>
          </w:tcPr>
          <w:p w:rsidR="006B2EB1" w:rsidRPr="007E5988" w:rsidRDefault="006B2EB1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இலத்தேரி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="003810C4" w:rsidRPr="007E5988">
              <w:rPr>
                <w:rFonts w:ascii="TAU-Marutham" w:hAnsi="TAU-Marutham" w:cs="TAU-Marutham"/>
                <w:lang w:val="en-IN"/>
              </w:rPr>
              <w:t>செஞ்சி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சோழமுர்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8D5F99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இலத்</w:t>
            </w:r>
            <w:r w:rsidR="003810C4" w:rsidRPr="007E5988">
              <w:rPr>
                <w:rFonts w:ascii="TAU-Marutham" w:hAnsi="TAU-Marutham" w:cs="TAU-Marutham"/>
                <w:lang w:val="en-IN"/>
              </w:rPr>
              <w:t>தேரி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6B2EB1" w:rsidRPr="007E5988" w:rsidRDefault="003810C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10</w:t>
            </w:r>
            <w:r w:rsidR="006B2EB1" w:rsidRPr="007E5988">
              <w:rPr>
                <w:rFonts w:ascii="TAU-Marutham" w:hAnsi="TAU-Marutham" w:cs="TAU-Marutham"/>
                <w:lang w:val="en-IN"/>
              </w:rPr>
              <w:t>.08.2022</w:t>
            </w:r>
          </w:p>
        </w:tc>
        <w:tc>
          <w:tcPr>
            <w:tcW w:w="1858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மேல்மாயில்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முருக்கம்பட்டு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ஆலங்கனேரி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முருக்கம்பட்டு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12.08.2022</w:t>
            </w:r>
          </w:p>
        </w:tc>
        <w:tc>
          <w:tcPr>
            <w:tcW w:w="1858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நாகல்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நெட்டேரி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தேவரிஷிகுப்பம்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நாகல்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 w:val="restart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4.</w:t>
            </w: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17.08.2022</w:t>
            </w:r>
          </w:p>
        </w:tc>
        <w:tc>
          <w:tcPr>
            <w:tcW w:w="1858" w:type="dxa"/>
            <w:vMerge w:val="restart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கணியம்பாடி</w:t>
            </w:r>
            <w:proofErr w:type="spellEnd"/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மூஞ்சூர்பட்டு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அடுக்கம்பாறை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அடுக்கம்பாறை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24.08.2022</w:t>
            </w:r>
          </w:p>
        </w:tc>
        <w:tc>
          <w:tcPr>
            <w:tcW w:w="1858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கணியம்பாடி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="003810C4" w:rsidRPr="007E5988">
              <w:rPr>
                <w:rFonts w:ascii="TAU-Marutham" w:hAnsi="TAU-Marutham" w:cs="TAU-Marutham"/>
                <w:lang w:val="en-IN"/>
              </w:rPr>
              <w:t>துத்திக்காடு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கணிகனியான்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ஊராட்சி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மன்ற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கணியம்பாடி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 w:val="restart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5.</w:t>
            </w: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26.08.2022</w:t>
            </w:r>
          </w:p>
        </w:tc>
        <w:tc>
          <w:tcPr>
            <w:tcW w:w="1858" w:type="dxa"/>
            <w:vMerge w:val="restart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காட்பாடி</w:t>
            </w:r>
            <w:proofErr w:type="spellEnd"/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பொன்னை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ஆவுலரங்கப்பள்ளி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கீரைசாத்து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சமுதாயகூடம்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பொன்னை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02.09.2022</w:t>
            </w:r>
          </w:p>
        </w:tc>
        <w:tc>
          <w:tcPr>
            <w:tcW w:w="1858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இளையநல்லூர்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விண்ணம்பள்ளி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மகி</w:t>
            </w:r>
            <w:r w:rsidR="003810C4" w:rsidRPr="007E5988">
              <w:rPr>
                <w:rFonts w:ascii="TAU-Marutham" w:hAnsi="TAU-Marutham" w:cs="TAU-Marutham"/>
                <w:lang w:val="en-IN"/>
              </w:rPr>
              <w:t>மண்டலம்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விண்ணம்பள்ளி</w:t>
            </w:r>
            <w:proofErr w:type="spellEnd"/>
          </w:p>
        </w:tc>
      </w:tr>
      <w:tr w:rsidR="006B2EB1" w:rsidRPr="007E5988" w:rsidTr="007E5988">
        <w:tc>
          <w:tcPr>
            <w:tcW w:w="1091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1568" w:type="dxa"/>
            <w:vAlign w:val="center"/>
          </w:tcPr>
          <w:p w:rsidR="006B2EB1" w:rsidRPr="007E5988" w:rsidRDefault="006B2EB1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07.09.2022</w:t>
            </w:r>
          </w:p>
        </w:tc>
        <w:tc>
          <w:tcPr>
            <w:tcW w:w="1858" w:type="dxa"/>
            <w:vMerge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  <w:tc>
          <w:tcPr>
            <w:tcW w:w="2951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சேனூர்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கரசமங்கலம்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வண்டறந்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தாங்கல்</w:t>
            </w:r>
            <w:proofErr w:type="spellEnd"/>
          </w:p>
        </w:tc>
        <w:tc>
          <w:tcPr>
            <w:tcW w:w="2597" w:type="dxa"/>
          </w:tcPr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கரசமங்கலம்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>.</w:t>
            </w:r>
          </w:p>
        </w:tc>
      </w:tr>
      <w:tr w:rsidR="008D5F99" w:rsidRPr="007E5988" w:rsidTr="007E5988">
        <w:tc>
          <w:tcPr>
            <w:tcW w:w="1091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6.</w:t>
            </w:r>
          </w:p>
        </w:tc>
        <w:tc>
          <w:tcPr>
            <w:tcW w:w="1568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09.09.2022</w:t>
            </w:r>
          </w:p>
        </w:tc>
        <w:tc>
          <w:tcPr>
            <w:tcW w:w="1858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பேர்ணாம்பட்டு</w:t>
            </w:r>
            <w:proofErr w:type="spellEnd"/>
          </w:p>
        </w:tc>
        <w:tc>
          <w:tcPr>
            <w:tcW w:w="2951" w:type="dxa"/>
          </w:tcPr>
          <w:p w:rsidR="008D5F99" w:rsidRPr="007E5988" w:rsidRDefault="005C2374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சின்னதாமல்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செரவு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சாத்கர்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மொரசமல்லி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குண்டலப்பல்லி</w:t>
            </w:r>
            <w:proofErr w:type="spellEnd"/>
          </w:p>
        </w:tc>
        <w:tc>
          <w:tcPr>
            <w:tcW w:w="2597" w:type="dxa"/>
          </w:tcPr>
          <w:p w:rsidR="008D5F99" w:rsidRPr="007E5988" w:rsidRDefault="005C2374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ஊராட்சி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ஒன்றிய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அலுவலகம்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பேர்ணாம்பட்டு</w:t>
            </w:r>
            <w:proofErr w:type="spellEnd"/>
          </w:p>
        </w:tc>
      </w:tr>
      <w:tr w:rsidR="008D5F99" w:rsidRPr="007E5988" w:rsidTr="007E5988">
        <w:tc>
          <w:tcPr>
            <w:tcW w:w="1091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7.</w:t>
            </w:r>
          </w:p>
        </w:tc>
        <w:tc>
          <w:tcPr>
            <w:tcW w:w="1568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14.09.2022</w:t>
            </w:r>
          </w:p>
        </w:tc>
        <w:tc>
          <w:tcPr>
            <w:tcW w:w="1858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வேலூர்</w:t>
            </w:r>
            <w:proofErr w:type="spellEnd"/>
          </w:p>
        </w:tc>
        <w:tc>
          <w:tcPr>
            <w:tcW w:w="2951" w:type="dxa"/>
          </w:tcPr>
          <w:p w:rsidR="008D5F99" w:rsidRPr="007E5988" w:rsidRDefault="005C2374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அப்துல்லாபுரம்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பூதூர்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மேல்மொணவூர்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</w:p>
        </w:tc>
        <w:tc>
          <w:tcPr>
            <w:tcW w:w="2597" w:type="dxa"/>
          </w:tcPr>
          <w:p w:rsidR="008D5F99" w:rsidRPr="007E5988" w:rsidRDefault="005C2374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மேல்மொணவூர்</w:t>
            </w:r>
            <w:proofErr w:type="spellEnd"/>
          </w:p>
        </w:tc>
      </w:tr>
      <w:tr w:rsidR="008D5F99" w:rsidRPr="007E5988" w:rsidTr="007E5988">
        <w:tc>
          <w:tcPr>
            <w:tcW w:w="1091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8.</w:t>
            </w:r>
          </w:p>
        </w:tc>
        <w:tc>
          <w:tcPr>
            <w:tcW w:w="1568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r w:rsidRPr="007E5988">
              <w:rPr>
                <w:rFonts w:ascii="TAU-Marutham" w:hAnsi="TAU-Marutham" w:cs="TAU-Marutham"/>
                <w:lang w:val="en-IN"/>
              </w:rPr>
              <w:t>16.09.2022</w:t>
            </w:r>
          </w:p>
        </w:tc>
        <w:tc>
          <w:tcPr>
            <w:tcW w:w="1858" w:type="dxa"/>
            <w:vAlign w:val="center"/>
          </w:tcPr>
          <w:p w:rsidR="008D5F99" w:rsidRPr="007E5988" w:rsidRDefault="005C2374" w:rsidP="006B2EB1">
            <w:pPr>
              <w:pStyle w:val="NoSpacing"/>
              <w:tabs>
                <w:tab w:val="left" w:pos="0"/>
              </w:tabs>
              <w:spacing w:line="240" w:lineRule="exact"/>
              <w:jc w:val="center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அணைக்கட்டு</w:t>
            </w:r>
            <w:proofErr w:type="spellEnd"/>
          </w:p>
        </w:tc>
        <w:tc>
          <w:tcPr>
            <w:tcW w:w="2951" w:type="dxa"/>
          </w:tcPr>
          <w:p w:rsidR="008D5F99" w:rsidRPr="007E5988" w:rsidRDefault="005C2374" w:rsidP="007E5988">
            <w:pPr>
              <w:pStyle w:val="NoSpacing"/>
              <w:tabs>
                <w:tab w:val="left" w:pos="0"/>
              </w:tabs>
              <w:spacing w:line="240" w:lineRule="exact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பீஞ்சமந்தை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,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ஜார்தான்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கொல்லை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</w:p>
        </w:tc>
        <w:tc>
          <w:tcPr>
            <w:tcW w:w="2597" w:type="dxa"/>
          </w:tcPr>
          <w:p w:rsidR="008D5F99" w:rsidRPr="007E5988" w:rsidRDefault="005C2374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கிராம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சேவை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மைய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Pr="007E5988">
              <w:rPr>
                <w:rFonts w:ascii="TAU-Marutham" w:hAnsi="TAU-Marutham" w:cs="TAU-Marutham"/>
                <w:lang w:val="en-IN"/>
              </w:rPr>
              <w:t>கட்டிடம்</w:t>
            </w:r>
            <w:proofErr w:type="spellEnd"/>
            <w:r w:rsidRPr="007E5988">
              <w:rPr>
                <w:rFonts w:ascii="TAU-Marutham" w:hAnsi="TAU-Marutham" w:cs="TAU-Marutham"/>
                <w:lang w:val="en-IN"/>
              </w:rPr>
              <w:t xml:space="preserve"> </w:t>
            </w:r>
            <w:proofErr w:type="spellStart"/>
            <w:r w:rsidR="007E5988" w:rsidRPr="007E5988">
              <w:rPr>
                <w:rFonts w:ascii="TAU-Marutham" w:hAnsi="TAU-Marutham" w:cs="TAU-Marutham"/>
                <w:lang w:val="en-IN"/>
              </w:rPr>
              <w:t>பீ</w:t>
            </w:r>
            <w:r w:rsidR="003810C4" w:rsidRPr="007E5988">
              <w:rPr>
                <w:rFonts w:ascii="TAU-Marutham" w:hAnsi="TAU-Marutham" w:cs="TAU-Marutham"/>
                <w:lang w:val="en-IN"/>
              </w:rPr>
              <w:t>ஞ்சமந்தை</w:t>
            </w:r>
            <w:proofErr w:type="spellEnd"/>
          </w:p>
          <w:p w:rsidR="006B2EB1" w:rsidRPr="007E5988" w:rsidRDefault="006B2EB1" w:rsidP="00B922D5">
            <w:pPr>
              <w:pStyle w:val="NoSpacing"/>
              <w:tabs>
                <w:tab w:val="left" w:pos="0"/>
              </w:tabs>
              <w:spacing w:line="240" w:lineRule="exact"/>
              <w:jc w:val="both"/>
              <w:rPr>
                <w:rFonts w:ascii="TAU-Marutham" w:hAnsi="TAU-Marutham" w:cs="TAU-Marutham"/>
                <w:lang w:val="en-IN"/>
              </w:rPr>
            </w:pPr>
          </w:p>
        </w:tc>
      </w:tr>
    </w:tbl>
    <w:p w:rsidR="008D5F99" w:rsidRPr="007E5988" w:rsidRDefault="008D5F99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</w:p>
    <w:p w:rsidR="006B2EB1" w:rsidRPr="007E5988" w:rsidRDefault="006B2EB1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ab/>
      </w:r>
      <w:proofErr w:type="spellStart"/>
      <w:r w:rsidRPr="007E5988">
        <w:rPr>
          <w:rFonts w:ascii="TAU-Marutham" w:hAnsi="TAU-Marutham" w:cs="TAU-Marutham"/>
          <w:lang w:val="en-IN"/>
        </w:rPr>
        <w:t>மேற்காணும்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நாட்களில்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நடைபெறும்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முகாமில்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பள்ளியில்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பயிலும்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மாற்றுத்திறனாளி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மாணவாகளின்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நலன்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கருதி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உரிய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நடவடிக்கை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மேற்கொண்டு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உரிய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நலத்திட்டங்களை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பெற்று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வழங்குமாறு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10C4" w:rsidRPr="007E5988">
        <w:rPr>
          <w:rFonts w:ascii="TAU-Marutham" w:hAnsi="TAU-Marutham" w:cs="TAU-Marutham"/>
          <w:lang w:val="en-IN"/>
        </w:rPr>
        <w:t>அனைத்து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மற்றும்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நிதியுதவி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பெறும்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தலைமை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ஆசிரியர்களுக்கு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தெரிவிக்கப்படுகிறது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6B2EB1" w:rsidRPr="007E5988" w:rsidRDefault="006B2EB1" w:rsidP="008D5F9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 xml:space="preserve"> </w:t>
      </w:r>
    </w:p>
    <w:p w:rsidR="003844C9" w:rsidRPr="007E5988" w:rsidRDefault="006B2EB1" w:rsidP="003844C9">
      <w:pPr>
        <w:pStyle w:val="NoSpacing"/>
        <w:tabs>
          <w:tab w:val="left" w:pos="0"/>
        </w:tabs>
        <w:spacing w:line="240" w:lineRule="exact"/>
        <w:ind w:left="720"/>
        <w:jc w:val="both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ab/>
      </w:r>
      <w:proofErr w:type="spellStart"/>
      <w:r w:rsidRPr="007E5988">
        <w:rPr>
          <w:rFonts w:ascii="TAU-Marutham" w:hAnsi="TAU-Marutham" w:cs="TAU-Marutham"/>
          <w:lang w:val="en-IN"/>
        </w:rPr>
        <w:t>மேலும்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எவ்வித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புகார்களுக்கும்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இடமளிக்காமல்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செயல்படுமாறு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திட்டவட்டமாக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மீள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தெரிவிக்கப்படுகிறது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</w:p>
    <w:p w:rsidR="004A76A3" w:rsidRPr="007E5988" w:rsidRDefault="00DC38C3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r>
        <w:rPr>
          <w:rFonts w:ascii="TAU-Marutham" w:hAnsi="TAU-Marutham" w:cs="TAU-Marutham"/>
          <w:lang w:val="en-IN"/>
        </w:rPr>
        <w:tab/>
      </w:r>
      <w:r>
        <w:rPr>
          <w:rFonts w:ascii="TAU-Marutham" w:hAnsi="TAU-Marutham" w:cs="TAU-Marutham"/>
          <w:lang w:val="en-IN"/>
        </w:rPr>
        <w:tab/>
      </w:r>
      <w:r>
        <w:rPr>
          <w:rFonts w:ascii="TAU-Marutham" w:hAnsi="TAU-Marutham" w:cs="TAU-Marutham"/>
          <w:lang w:val="en-IN"/>
        </w:rPr>
        <w:tab/>
      </w:r>
      <w:r>
        <w:rPr>
          <w:rFonts w:ascii="TAU-Marutham" w:hAnsi="TAU-Marutham" w:cs="TAU-Marutham"/>
          <w:lang w:val="en-IN"/>
        </w:rPr>
        <w:tab/>
      </w:r>
      <w:r>
        <w:rPr>
          <w:rFonts w:ascii="TAU-Marutham" w:hAnsi="TAU-Marutham" w:cs="TAU-Marutham"/>
          <w:lang w:val="en-IN"/>
        </w:rPr>
        <w:tab/>
      </w:r>
      <w:r>
        <w:rPr>
          <w:rFonts w:ascii="TAU-Marutham" w:hAnsi="TAU-Marutham" w:cs="TAU-Marutham"/>
          <w:lang w:val="en-IN"/>
        </w:rPr>
        <w:tab/>
      </w:r>
      <w:r>
        <w:rPr>
          <w:rFonts w:ascii="TAU-Marutham" w:hAnsi="TAU-Marutham" w:cs="TAU-Marutham"/>
          <w:lang w:val="en-IN"/>
        </w:rPr>
        <w:tab/>
        <w:t xml:space="preserve">  </w:t>
      </w:r>
      <w:proofErr w:type="spellStart"/>
      <w:r>
        <w:rPr>
          <w:rFonts w:ascii="TAU-Marutham" w:hAnsi="TAU-Marutham" w:cs="TAU-Marutham"/>
          <w:lang w:val="en-IN"/>
        </w:rPr>
        <w:t>ஒம்</w:t>
      </w:r>
      <w:proofErr w:type="spellEnd"/>
      <w:r>
        <w:rPr>
          <w:rFonts w:ascii="TAU-Marutham" w:hAnsi="TAU-Marutham" w:cs="TAU-Marutham"/>
          <w:lang w:val="en-IN"/>
        </w:rPr>
        <w:t xml:space="preserve">/- </w:t>
      </w:r>
      <w:proofErr w:type="spellStart"/>
      <w:r>
        <w:rPr>
          <w:rFonts w:ascii="TAU-Marutham" w:hAnsi="TAU-Marutham" w:cs="TAU-Marutham"/>
          <w:lang w:val="en-IN"/>
        </w:rPr>
        <w:t>திரு</w:t>
      </w:r>
      <w:proofErr w:type="spellEnd"/>
      <w:r>
        <w:rPr>
          <w:rFonts w:ascii="TAU-Marutham" w:hAnsi="TAU-Marutham" w:cs="TAU-Marutham"/>
          <w:lang w:val="en-IN"/>
        </w:rPr>
        <w:t xml:space="preserve"> க.முனுசாமி,</w:t>
      </w:r>
      <w:bookmarkStart w:id="0" w:name="_GoBack"/>
      <w:bookmarkEnd w:id="0"/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ind w:left="5040"/>
        <w:jc w:val="center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முதன்மைக்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கல்வி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அலுவலர்</w:t>
      </w:r>
      <w:proofErr w:type="spellEnd"/>
      <w:r w:rsidRPr="007E5988">
        <w:rPr>
          <w:rFonts w:ascii="TAU-Marutham" w:hAnsi="TAU-Marutham" w:cs="TAU-Marutham"/>
          <w:lang w:val="en-IN"/>
        </w:rPr>
        <w:t>,</w:t>
      </w:r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ind w:left="5040"/>
        <w:jc w:val="center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வேலூர</w:t>
      </w:r>
      <w:proofErr w:type="gramStart"/>
      <w:r w:rsidRPr="007E5988">
        <w:rPr>
          <w:rFonts w:ascii="TAU-Marutham" w:hAnsi="TAU-Marutham" w:cs="TAU-Marutham"/>
          <w:lang w:val="en-IN"/>
        </w:rPr>
        <w:t>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.</w:t>
      </w:r>
      <w:proofErr w:type="gramEnd"/>
    </w:p>
    <w:p w:rsidR="004A76A3" w:rsidRPr="007E5988" w:rsidRDefault="004A76A3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பெறுநர்</w:t>
      </w:r>
      <w:proofErr w:type="spellEnd"/>
    </w:p>
    <w:p w:rsidR="006B2EB1" w:rsidRPr="007E5988" w:rsidRDefault="006B2EB1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தலைம</w:t>
      </w:r>
      <w:proofErr w:type="gramStart"/>
      <w:r w:rsidRPr="007E5988">
        <w:rPr>
          <w:rFonts w:ascii="TAU-Marutham" w:hAnsi="TAU-Marutham" w:cs="TAU-Marutham"/>
          <w:lang w:val="en-IN"/>
        </w:rPr>
        <w:t>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</w:t>
      </w:r>
      <w:proofErr w:type="spellStart"/>
      <w:r w:rsidRPr="007E5988">
        <w:rPr>
          <w:rFonts w:ascii="TAU-Marutham" w:hAnsi="TAU-Marutham" w:cs="TAU-Marutham"/>
          <w:lang w:val="en-IN"/>
        </w:rPr>
        <w:t>ஆச</w:t>
      </w:r>
      <w:proofErr w:type="gramEnd"/>
      <w:r w:rsidRPr="007E5988">
        <w:rPr>
          <w:rFonts w:ascii="TAU-Marutham" w:hAnsi="TAU-Marutham" w:cs="TAU-Marutham"/>
          <w:lang w:val="en-IN"/>
        </w:rPr>
        <w:t>ிரியர்கள்</w:t>
      </w:r>
      <w:proofErr w:type="spellEnd"/>
      <w:r w:rsidRPr="007E5988">
        <w:rPr>
          <w:rFonts w:ascii="TAU-Marutham" w:hAnsi="TAU-Marutham" w:cs="TAU-Marutham"/>
          <w:lang w:val="en-IN"/>
        </w:rPr>
        <w:t>,</w:t>
      </w:r>
    </w:p>
    <w:p w:rsidR="006B2EB1" w:rsidRPr="007E5988" w:rsidRDefault="006B2EB1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அனைத்து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வகை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அரசு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மற்றும்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நிதியுதவி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பெறும்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பள்ளிகள்</w:t>
      </w:r>
      <w:proofErr w:type="spellEnd"/>
      <w:r w:rsidRPr="007E5988">
        <w:rPr>
          <w:rFonts w:ascii="TAU-Marutham" w:hAnsi="TAU-Marutham" w:cs="TAU-Marutham"/>
          <w:lang w:val="en-IN"/>
        </w:rPr>
        <w:t>,</w:t>
      </w:r>
    </w:p>
    <w:p w:rsidR="006B2EB1" w:rsidRPr="007E5988" w:rsidRDefault="006B2EB1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வேலூர்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மாவட்டம்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6B2EB1" w:rsidRPr="007E5988" w:rsidRDefault="006B2EB1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proofErr w:type="spellStart"/>
      <w:r w:rsidRPr="007E5988">
        <w:rPr>
          <w:rFonts w:ascii="TAU-Marutham" w:hAnsi="TAU-Marutham" w:cs="TAU-Marutham"/>
          <w:lang w:val="en-IN"/>
        </w:rPr>
        <w:t>நகல்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– </w:t>
      </w:r>
      <w:proofErr w:type="spellStart"/>
      <w:r w:rsidRPr="007E5988">
        <w:rPr>
          <w:rFonts w:ascii="TAU-Marutham" w:hAnsi="TAU-Marutham" w:cs="TAU-Marutham"/>
          <w:lang w:val="en-IN"/>
        </w:rPr>
        <w:t>மாவட்டக்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கல்வி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அலுவலர்</w:t>
      </w:r>
      <w:proofErr w:type="spellEnd"/>
      <w:r w:rsidRPr="007E5988">
        <w:rPr>
          <w:rFonts w:ascii="TAU-Marutham" w:hAnsi="TAU-Marutham" w:cs="TAU-Marutham"/>
          <w:lang w:val="en-IN"/>
        </w:rPr>
        <w:t>,</w:t>
      </w:r>
      <w:r w:rsidR="003810C4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3810C4" w:rsidRPr="007E5988">
        <w:rPr>
          <w:rFonts w:ascii="TAU-Marutham" w:hAnsi="TAU-Marutham" w:cs="TAU-Marutham"/>
          <w:lang w:val="en-IN"/>
        </w:rPr>
        <w:t>வேலூர்</w:t>
      </w:r>
      <w:proofErr w:type="spellEnd"/>
      <w:r w:rsidR="003810C4" w:rsidRPr="007E5988">
        <w:rPr>
          <w:rFonts w:ascii="TAU-Marutham" w:hAnsi="TAU-Marutham" w:cs="TAU-Marutham"/>
          <w:lang w:val="en-IN"/>
        </w:rPr>
        <w:t>.</w:t>
      </w:r>
    </w:p>
    <w:p w:rsidR="006B2EB1" w:rsidRPr="007E5988" w:rsidRDefault="003810C4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  <w:r w:rsidRPr="007E5988">
        <w:rPr>
          <w:rFonts w:ascii="TAU-Marutham" w:hAnsi="TAU-Marutham" w:cs="TAU-Marutham"/>
          <w:lang w:val="en-IN"/>
        </w:rPr>
        <w:t xml:space="preserve">                </w:t>
      </w:r>
      <w:r w:rsidR="006B2EB1" w:rsidRPr="007E5988">
        <w:rPr>
          <w:rFonts w:ascii="TAU-Marutham" w:hAnsi="TAU-Marutham" w:cs="TAU-Marutham"/>
          <w:lang w:val="en-IN"/>
        </w:rPr>
        <w:t>(</w:t>
      </w:r>
      <w:proofErr w:type="spellStart"/>
      <w:r w:rsidR="006B2EB1" w:rsidRPr="007E5988">
        <w:rPr>
          <w:rFonts w:ascii="TAU-Marutham" w:hAnsi="TAU-Marutham" w:cs="TAU-Marutham"/>
          <w:lang w:val="en-IN"/>
        </w:rPr>
        <w:t>தொடர்</w:t>
      </w:r>
      <w:proofErr w:type="spellEnd"/>
      <w:r w:rsidR="006B2EB1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6B2EB1" w:rsidRPr="007E5988">
        <w:rPr>
          <w:rFonts w:ascii="TAU-Marutham" w:hAnsi="TAU-Marutham" w:cs="TAU-Marutham"/>
          <w:lang w:val="en-IN"/>
        </w:rPr>
        <w:t>நடவடிக்கையின்</w:t>
      </w:r>
      <w:proofErr w:type="spellEnd"/>
      <w:r w:rsidR="006B2EB1"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="006B2EB1" w:rsidRPr="007E5988">
        <w:rPr>
          <w:rFonts w:ascii="TAU-Marutham" w:hAnsi="TAU-Marutham" w:cs="TAU-Marutham"/>
          <w:lang w:val="en-IN"/>
        </w:rPr>
        <w:t>பொருட்டு</w:t>
      </w:r>
      <w:proofErr w:type="spellEnd"/>
      <w:r w:rsidR="006B2EB1" w:rsidRPr="007E5988">
        <w:rPr>
          <w:rFonts w:ascii="TAU-Marutham" w:hAnsi="TAU-Marutham" w:cs="TAU-Marutham"/>
          <w:lang w:val="en-IN"/>
        </w:rPr>
        <w:t>)</w:t>
      </w:r>
    </w:p>
    <w:p w:rsidR="00FB423E" w:rsidRPr="007E5988" w:rsidRDefault="00FB423E" w:rsidP="004A76A3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lang w:val="en-IN"/>
        </w:rPr>
      </w:pPr>
    </w:p>
    <w:p w:rsidR="004A76A3" w:rsidRPr="007E5988" w:rsidRDefault="006B2EB1" w:rsidP="003810C4">
      <w:pPr>
        <w:pStyle w:val="NoSpacing"/>
        <w:tabs>
          <w:tab w:val="left" w:pos="1890"/>
        </w:tabs>
        <w:spacing w:line="240" w:lineRule="exact"/>
      </w:pPr>
      <w:proofErr w:type="spellStart"/>
      <w:r w:rsidRPr="007E5988">
        <w:rPr>
          <w:rFonts w:ascii="TAU-Marutham" w:hAnsi="TAU-Marutham" w:cs="TAU-Marutham"/>
          <w:lang w:val="en-IN"/>
        </w:rPr>
        <w:t>நகல</w:t>
      </w:r>
      <w:proofErr w:type="gramStart"/>
      <w:r w:rsidRPr="007E5988">
        <w:rPr>
          <w:rFonts w:ascii="TAU-Marutham" w:hAnsi="TAU-Marutham" w:cs="TAU-Marutham"/>
          <w:lang w:val="en-IN"/>
        </w:rPr>
        <w:t>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 -</w:t>
      </w:r>
      <w:proofErr w:type="gram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வேலூர்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மாவட்ட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ஆட்சி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தலைவர்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அவர்களுக்கு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தகவலுக்காக</w:t>
      </w:r>
      <w:proofErr w:type="spellEnd"/>
      <w:r w:rsidRPr="007E5988">
        <w:rPr>
          <w:rFonts w:ascii="TAU-Marutham" w:hAnsi="TAU-Marutham" w:cs="TAU-Marutham"/>
          <w:lang w:val="en-IN"/>
        </w:rPr>
        <w:t xml:space="preserve"> </w:t>
      </w:r>
      <w:proofErr w:type="spellStart"/>
      <w:r w:rsidRPr="007E5988">
        <w:rPr>
          <w:rFonts w:ascii="TAU-Marutham" w:hAnsi="TAU-Marutham" w:cs="TAU-Marutham"/>
          <w:lang w:val="en-IN"/>
        </w:rPr>
        <w:t>பணிந்தனுப்பலாகிறது</w:t>
      </w:r>
      <w:proofErr w:type="spellEnd"/>
      <w:r w:rsidRPr="007E5988">
        <w:rPr>
          <w:rFonts w:ascii="TAU-Marutham" w:hAnsi="TAU-Marutham" w:cs="TAU-Marutham"/>
          <w:lang w:val="en-IN"/>
        </w:rPr>
        <w:t>.</w:t>
      </w:r>
    </w:p>
    <w:p w:rsidR="00FC75EA" w:rsidRPr="007E5988" w:rsidRDefault="00FC75EA"/>
    <w:sectPr w:rsidR="00FC75EA" w:rsidRPr="007E5988" w:rsidSect="007E5988">
      <w:footerReference w:type="default" r:id="rId7"/>
      <w:pgSz w:w="11907" w:h="16839" w:code="9"/>
      <w:pgMar w:top="851" w:right="1440" w:bottom="993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96" w:rsidRDefault="00152896" w:rsidP="00D20DA8">
      <w:pPr>
        <w:spacing w:after="0" w:line="240" w:lineRule="auto"/>
      </w:pPr>
      <w:r>
        <w:separator/>
      </w:r>
    </w:p>
  </w:endnote>
  <w:endnote w:type="continuationSeparator" w:id="0">
    <w:p w:rsidR="00152896" w:rsidRDefault="00152896" w:rsidP="00D2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6B2EB1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ப.</w:t>
    </w:r>
    <w:r>
      <w:rPr>
        <w:rFonts w:ascii="Latha" w:hAnsi="Latha" w:cs="Latha"/>
        <w:sz w:val="16"/>
        <w:szCs w:val="16"/>
      </w:rPr>
      <w:t>.</w:t>
    </w:r>
    <w:proofErr w:type="spellStart"/>
    <w:proofErr w:type="gramEnd"/>
    <w:r>
      <w:rPr>
        <w:rFonts w:ascii="Nirmala UI" w:hAnsi="Nirmala UI" w:cs="Nirmala UI"/>
        <w:sz w:val="16"/>
        <w:szCs w:val="16"/>
        <w:lang w:val="en-IN"/>
      </w:rPr>
      <w:t>ரா</w:t>
    </w:r>
    <w:proofErr w:type="spellEnd"/>
    <w:r>
      <w:rPr>
        <w:rFonts w:ascii="Nirmala UI" w:hAnsi="Nirmala UI" w:cs="Nirmala UI"/>
        <w:sz w:val="16"/>
        <w:szCs w:val="16"/>
        <w:lang w:val="en-IN"/>
      </w:rPr>
      <w:t>.,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96" w:rsidRDefault="00152896" w:rsidP="00D20DA8">
      <w:pPr>
        <w:spacing w:after="0" w:line="240" w:lineRule="auto"/>
      </w:pPr>
      <w:r>
        <w:separator/>
      </w:r>
    </w:p>
  </w:footnote>
  <w:footnote w:type="continuationSeparator" w:id="0">
    <w:p w:rsidR="00152896" w:rsidRDefault="00152896" w:rsidP="00D20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6BFC"/>
    <w:multiLevelType w:val="hybridMultilevel"/>
    <w:tmpl w:val="E2D83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6A3"/>
    <w:rsid w:val="00152896"/>
    <w:rsid w:val="001862D3"/>
    <w:rsid w:val="003810C4"/>
    <w:rsid w:val="003844C9"/>
    <w:rsid w:val="004A76A3"/>
    <w:rsid w:val="005C2374"/>
    <w:rsid w:val="006B2EB1"/>
    <w:rsid w:val="007E5988"/>
    <w:rsid w:val="008D5F99"/>
    <w:rsid w:val="00936587"/>
    <w:rsid w:val="00D20DA8"/>
    <w:rsid w:val="00DC38C3"/>
    <w:rsid w:val="00DC4DFD"/>
    <w:rsid w:val="00FB423E"/>
    <w:rsid w:val="00FC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8CA5D-C5E5-4D43-8540-263B6176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A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6A3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A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6A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4A76A3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CEO VELLORE</cp:lastModifiedBy>
  <cp:revision>6</cp:revision>
  <cp:lastPrinted>2022-07-25T08:27:00Z</cp:lastPrinted>
  <dcterms:created xsi:type="dcterms:W3CDTF">2022-07-25T06:51:00Z</dcterms:created>
  <dcterms:modified xsi:type="dcterms:W3CDTF">2022-07-26T06:34:00Z</dcterms:modified>
</cp:coreProperties>
</file>