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805" w:rsidRPr="00DD1C89" w:rsidRDefault="001D4805" w:rsidP="001D4805">
      <w:pPr>
        <w:pStyle w:val="NoSpacing"/>
        <w:tabs>
          <w:tab w:val="left" w:pos="0"/>
        </w:tabs>
        <w:spacing w:line="360" w:lineRule="auto"/>
        <w:jc w:val="center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                                                    </w:t>
      </w:r>
      <w:r>
        <w:t xml:space="preserve">                                                                                                                                                           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அலுவலரின்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செயல்முறைகள்</w:t>
      </w:r>
      <w:proofErr w:type="spellEnd"/>
    </w:p>
    <w:p w:rsidR="001D4805" w:rsidRPr="00DD1C89" w:rsidRDefault="001D4805" w:rsidP="001D4805">
      <w:pPr>
        <w:pStyle w:val="NoSpacing"/>
        <w:tabs>
          <w:tab w:val="left" w:pos="0"/>
          <w:tab w:val="center" w:pos="4333"/>
        </w:tabs>
        <w:spacing w:line="240" w:lineRule="exact"/>
        <w:jc w:val="center"/>
        <w:rPr>
          <w:rFonts w:ascii="TAU-Marutham" w:hAnsi="TAU-Marutham" w:cs="TAU-Marutham"/>
          <w:sz w:val="24"/>
          <w:szCs w:val="24"/>
        </w:rPr>
      </w:pPr>
      <w:r w:rsidRPr="00DD1C89">
        <w:rPr>
          <w:rFonts w:ascii="TAU-Marutham" w:hAnsi="TAU-Marutham" w:cs="TAU-Marutham"/>
          <w:sz w:val="24"/>
          <w:szCs w:val="24"/>
        </w:rPr>
        <w:t>ந.க.எண்</w:t>
      </w:r>
      <w:r>
        <w:rPr>
          <w:rFonts w:ascii="TAU-Marutham" w:hAnsi="TAU-Marutham" w:cs="TAU-Marutham"/>
          <w:sz w:val="24"/>
          <w:szCs w:val="24"/>
        </w:rPr>
        <w:t xml:space="preserve">.2890 </w:t>
      </w:r>
      <w:r w:rsidRPr="00DD1C89">
        <w:rPr>
          <w:rFonts w:ascii="TAU-Marutham" w:hAnsi="TAU-Marutham" w:cs="TAU-Marutham"/>
          <w:sz w:val="24"/>
          <w:szCs w:val="24"/>
        </w:rPr>
        <w:t>/</w:t>
      </w:r>
      <w:r>
        <w:rPr>
          <w:rFonts w:ascii="TAU-Marutham" w:hAnsi="TAU-Marutham" w:cs="TAU-Marutham"/>
          <w:sz w:val="24"/>
          <w:szCs w:val="24"/>
        </w:rPr>
        <w:t>ஆ3</w:t>
      </w:r>
      <w:r w:rsidRPr="00DD1C89">
        <w:rPr>
          <w:rFonts w:ascii="TAU-Marutham" w:hAnsi="TAU-Marutham" w:cs="TAU-Marutham"/>
          <w:sz w:val="24"/>
          <w:szCs w:val="24"/>
        </w:rPr>
        <w:t xml:space="preserve">/2021  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நாள</w:t>
      </w:r>
      <w:proofErr w:type="gramStart"/>
      <w:r w:rsidRPr="00DD1C89">
        <w:rPr>
          <w:rFonts w:ascii="TAU-Marutham" w:hAnsi="TAU-Marutham" w:cs="TAU-Marutham"/>
          <w:sz w:val="24"/>
          <w:szCs w:val="24"/>
        </w:rPr>
        <w:t>்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:</w:t>
      </w:r>
      <w:proofErr w:type="gram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</w:rPr>
        <w:t xml:space="preserve">    .11</w:t>
      </w:r>
      <w:r w:rsidRPr="00DD1C89">
        <w:rPr>
          <w:rFonts w:ascii="TAU-Marutham" w:hAnsi="TAU-Marutham" w:cs="TAU-Marutham"/>
          <w:sz w:val="24"/>
          <w:szCs w:val="24"/>
        </w:rPr>
        <w:t>.2021</w:t>
      </w:r>
    </w:p>
    <w:p w:rsidR="001D4805" w:rsidRDefault="001D4805" w:rsidP="001D4805">
      <w:pPr>
        <w:pStyle w:val="NoSpacing"/>
        <w:tabs>
          <w:tab w:val="left" w:pos="1114"/>
          <w:tab w:val="center" w:pos="4333"/>
        </w:tabs>
        <w:spacing w:line="240" w:lineRule="exact"/>
        <w:ind w:left="720"/>
        <w:jc w:val="center"/>
        <w:rPr>
          <w:rFonts w:ascii="TAU-Marutham" w:hAnsi="TAU-Marutham" w:cs="TAU-Marutham"/>
          <w:b/>
          <w:sz w:val="24"/>
          <w:szCs w:val="24"/>
        </w:rPr>
      </w:pPr>
      <w:r w:rsidRPr="00DD1C89">
        <w:rPr>
          <w:rFonts w:ascii="TAU-Marutham" w:hAnsi="TAU-Marutham" w:cs="TAU-Marutham"/>
          <w:b/>
          <w:sz w:val="24"/>
          <w:szCs w:val="24"/>
        </w:rPr>
        <w:t>---</w:t>
      </w:r>
    </w:p>
    <w:p w:rsidR="001D4805" w:rsidRPr="00DD1C89" w:rsidRDefault="001D4805" w:rsidP="001D4805">
      <w:pPr>
        <w:pStyle w:val="NoSpacing"/>
        <w:tabs>
          <w:tab w:val="left" w:pos="1114"/>
          <w:tab w:val="center" w:pos="4333"/>
        </w:tabs>
        <w:spacing w:line="240" w:lineRule="exact"/>
        <w:ind w:left="720"/>
        <w:jc w:val="center"/>
        <w:rPr>
          <w:rFonts w:ascii="TAU-Marutham" w:hAnsi="TAU-Marutham" w:cs="TAU-Marutham"/>
          <w:b/>
          <w:sz w:val="24"/>
          <w:szCs w:val="24"/>
        </w:rPr>
      </w:pPr>
    </w:p>
    <w:tbl>
      <w:tblPr>
        <w:tblStyle w:val="TableGrid"/>
        <w:tblW w:w="7774" w:type="dxa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6237"/>
      </w:tblGrid>
      <w:tr w:rsidR="001D4805" w:rsidRPr="00DD1C89" w:rsidTr="00BD0412">
        <w:trPr>
          <w:trHeight w:hRule="exact" w:val="2052"/>
        </w:trPr>
        <w:tc>
          <w:tcPr>
            <w:tcW w:w="1537" w:type="dxa"/>
          </w:tcPr>
          <w:p w:rsidR="001D4805" w:rsidRPr="00DD1C89" w:rsidRDefault="001D4805" w:rsidP="00DC6D7A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 w:rsidRPr="00DD1C89">
              <w:rPr>
                <w:rFonts w:ascii="TAU-Marutham" w:hAnsi="TAU-Marutham" w:cs="TAU-Marutham"/>
                <w:sz w:val="24"/>
                <w:szCs w:val="24"/>
              </w:rPr>
              <w:t>பொருள்</w:t>
            </w:r>
            <w:proofErr w:type="spellEnd"/>
            <w:r w:rsidRPr="00DD1C89">
              <w:rPr>
                <w:rFonts w:ascii="TAU-Marutham" w:hAnsi="TAU-Marutham" w:cs="TAU-Marutham"/>
                <w:sz w:val="24"/>
                <w:szCs w:val="24"/>
              </w:rPr>
              <w:t xml:space="preserve"> : </w:t>
            </w:r>
            <w:r w:rsidRPr="00DD1C89">
              <w:rPr>
                <w:rFonts w:ascii="TAU-Marutham" w:hAnsi="TAU-Marutham" w:cs="TAU-Marutham"/>
                <w:sz w:val="24"/>
                <w:szCs w:val="24"/>
              </w:rPr>
              <w:tab/>
            </w:r>
          </w:p>
          <w:p w:rsidR="001D4805" w:rsidRPr="00DD1C89" w:rsidRDefault="001D4805" w:rsidP="00DC6D7A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6237" w:type="dxa"/>
          </w:tcPr>
          <w:p w:rsidR="001D4805" w:rsidRPr="00DD1C89" w:rsidRDefault="001D4805" w:rsidP="00DC6D7A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சிறுபான்மையினர</w:t>
            </w:r>
            <w:proofErr w:type="gramStart"/>
            <w:r>
              <w:rPr>
                <w:rFonts w:ascii="TAU-Marutham" w:hAnsi="TAU-Marutham" w:cs="TAU-Marutham"/>
                <w:sz w:val="24"/>
                <w:szCs w:val="24"/>
              </w:rPr>
              <w:t>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நலம</w:t>
            </w:r>
            <w:proofErr w:type="gramEnd"/>
            <w:r>
              <w:rPr>
                <w:rFonts w:ascii="TAU-Marutham" w:hAnsi="TAU-Marutham" w:cs="TAU-Marutham"/>
                <w:sz w:val="24"/>
                <w:szCs w:val="24"/>
              </w:rPr>
              <w:t>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– 2017 -12018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முதல்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2020 – 2021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ஆம்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ஆண்டு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வரை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மாணவர்களின்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பள்ளி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8E2E6E">
              <w:rPr>
                <w:rFonts w:ascii="TAU-Marutham" w:hAnsi="TAU-Marutham" w:cs="TAU-Marutham"/>
                <w:sz w:val="24"/>
                <w:szCs w:val="24"/>
              </w:rPr>
              <w:t>ப</w:t>
            </w:r>
            <w:r>
              <w:rPr>
                <w:rFonts w:ascii="TAU-Marutham" w:hAnsi="TAU-Marutham" w:cs="TAU-Marutham"/>
                <w:sz w:val="24"/>
                <w:szCs w:val="24"/>
              </w:rPr>
              <w:t>டிப்பு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பள்ளி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மேற்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படிப்பு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தகுதி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(ம)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வருவாய்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அடிப்படையிலான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உதவி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தொகை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பெற்று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வழங்கிய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விவரத்தினை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8E2E6E">
              <w:rPr>
                <w:rFonts w:ascii="TAU-Marutham" w:hAnsi="TAU-Marutham" w:cs="TAU-Marutham"/>
                <w:sz w:val="24"/>
                <w:szCs w:val="24"/>
              </w:rPr>
              <w:t>அ</w:t>
            </w:r>
            <w:r>
              <w:rPr>
                <w:rFonts w:ascii="TAU-Marutham" w:hAnsi="TAU-Marutham" w:cs="TAU-Marutham"/>
                <w:sz w:val="24"/>
                <w:szCs w:val="24"/>
              </w:rPr>
              <w:t>கில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இந்திய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தணிக்கை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குழுவால்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தணிக்கை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செய்யப்பட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உள்ளதால்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விண்ணப்பங்கள்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இதர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விவரங்களை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தயார்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நிலையில்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வைத்திருக்க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தெரிவித்தல்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சார்பு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>.</w:t>
            </w:r>
          </w:p>
        </w:tc>
      </w:tr>
      <w:tr w:rsidR="001D4805" w:rsidRPr="00DD1C89" w:rsidTr="00BD0412">
        <w:trPr>
          <w:trHeight w:hRule="exact" w:val="1260"/>
        </w:trPr>
        <w:tc>
          <w:tcPr>
            <w:tcW w:w="1537" w:type="dxa"/>
          </w:tcPr>
          <w:p w:rsidR="001D4805" w:rsidRPr="00DD1C89" w:rsidRDefault="001D4805" w:rsidP="00DC6D7A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 w:rsidRPr="00DD1C89">
              <w:rPr>
                <w:rFonts w:ascii="TAU-Marutham" w:hAnsi="TAU-Marutham" w:cs="TAU-Marutham"/>
                <w:sz w:val="24"/>
                <w:szCs w:val="24"/>
              </w:rPr>
              <w:t>பார்வை</w:t>
            </w:r>
            <w:proofErr w:type="spellEnd"/>
            <w:r w:rsidRPr="00DD1C89">
              <w:rPr>
                <w:rFonts w:ascii="TAU-Marutham" w:hAnsi="TAU-Marutham" w:cs="TAU-Marutham"/>
                <w:sz w:val="24"/>
                <w:szCs w:val="24"/>
              </w:rPr>
              <w:t xml:space="preserve"> :</w:t>
            </w:r>
            <w:r w:rsidRPr="00DD1C89">
              <w:rPr>
                <w:rFonts w:ascii="TAU-Marutham" w:hAnsi="TAU-Marutham" w:cs="TAU-Marutham"/>
                <w:sz w:val="24"/>
                <w:szCs w:val="24"/>
              </w:rPr>
              <w:tab/>
            </w:r>
          </w:p>
          <w:p w:rsidR="001D4805" w:rsidRPr="00DD1C89" w:rsidRDefault="001D4805" w:rsidP="00DC6D7A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6237" w:type="dxa"/>
          </w:tcPr>
          <w:p w:rsidR="001D4805" w:rsidRPr="00DD1C89" w:rsidRDefault="001D4805" w:rsidP="00DC6D7A">
            <w:pPr>
              <w:pStyle w:val="NoSpacing"/>
              <w:tabs>
                <w:tab w:val="left" w:pos="1890"/>
              </w:tabs>
              <w:spacing w:line="240" w:lineRule="exact"/>
              <w:ind w:hanging="18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மாவட்ட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பிற்படுத்தப்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பட்டோர்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சிறுபான்மையினர்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நல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அலுவலர</w:t>
            </w:r>
            <w:proofErr w:type="gramStart"/>
            <w:r>
              <w:rPr>
                <w:rFonts w:ascii="TAU-Marutham" w:hAnsi="TAU-Marutham" w:cs="TAU-Marutham"/>
                <w:sz w:val="24"/>
                <w:szCs w:val="24"/>
              </w:rPr>
              <w:t>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</w:t>
            </w:r>
            <w:proofErr w:type="gramEnd"/>
            <w:r>
              <w:rPr>
                <w:rFonts w:ascii="TAU-Marutham" w:hAnsi="TAU-Marutham" w:cs="TAU-Marutham"/>
                <w:sz w:val="24"/>
                <w:szCs w:val="24"/>
              </w:rPr>
              <w:t>ேலூர்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கடித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ந.க.எண்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>. எண்4/4273/2021 நாள்:10.11.2021.</w:t>
            </w:r>
            <w:r w:rsidR="008E2E6E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8E2E6E">
              <w:rPr>
                <w:rFonts w:ascii="TAU-Marutham" w:hAnsi="TAU-Marutham" w:cs="TAU-Marutham"/>
                <w:sz w:val="24"/>
                <w:szCs w:val="24"/>
              </w:rPr>
              <w:t>கடிதம்</w:t>
            </w:r>
            <w:proofErr w:type="spellEnd"/>
            <w:r w:rsidR="008E2E6E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8E2E6E">
              <w:rPr>
                <w:rFonts w:ascii="TAU-Marutham" w:hAnsi="TAU-Marutham" w:cs="TAU-Marutham"/>
                <w:sz w:val="24"/>
                <w:szCs w:val="24"/>
              </w:rPr>
              <w:t>பெறப்பட்ட</w:t>
            </w:r>
            <w:proofErr w:type="spellEnd"/>
            <w:r w:rsidR="008E2E6E">
              <w:rPr>
                <w:rFonts w:ascii="TAU-Marutham" w:hAnsi="TAU-Marutham" w:cs="TAU-Marutham"/>
                <w:sz w:val="24"/>
                <w:szCs w:val="24"/>
              </w:rPr>
              <w:t xml:space="preserve"> நாள்15.11.2021.</w:t>
            </w:r>
          </w:p>
        </w:tc>
      </w:tr>
    </w:tbl>
    <w:p w:rsidR="001D4805" w:rsidRDefault="001D4805" w:rsidP="001D4805">
      <w:pPr>
        <w:pStyle w:val="NoSpacing"/>
        <w:spacing w:line="240" w:lineRule="exact"/>
        <w:ind w:left="720"/>
        <w:jc w:val="center"/>
        <w:rPr>
          <w:rFonts w:ascii="TAU-Marutham" w:hAnsi="TAU-Marutham" w:cs="TAU-Marutham"/>
          <w:b/>
          <w:sz w:val="24"/>
          <w:szCs w:val="24"/>
        </w:rPr>
      </w:pPr>
      <w:r w:rsidRPr="00DD1C89">
        <w:rPr>
          <w:rFonts w:ascii="TAU-Marutham" w:hAnsi="TAU-Marutham" w:cs="TAU-Marutham"/>
          <w:b/>
          <w:sz w:val="24"/>
          <w:szCs w:val="24"/>
        </w:rPr>
        <w:t>---</w:t>
      </w:r>
    </w:p>
    <w:p w:rsidR="001D4805" w:rsidRDefault="001D4805" w:rsidP="007D4AE7">
      <w:pPr>
        <w:pStyle w:val="NoSpacing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   </w:t>
      </w:r>
      <w:r>
        <w:rPr>
          <w:rFonts w:ascii="TAU-Marutham" w:hAnsi="TAU-Marutham" w:cs="TAU-Marutham"/>
          <w:sz w:val="24"/>
          <w:szCs w:val="24"/>
        </w:rPr>
        <w:tab/>
      </w:r>
      <w:proofErr w:type="spell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மாவட்டத்தில்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பள்ளிகளில்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சிறுபான்மையினர்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உதவி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தொகை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வழங்கும்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E2E6E">
        <w:rPr>
          <w:rFonts w:ascii="TAU-Marutham" w:hAnsi="TAU-Marutham" w:cs="TAU-Marutham"/>
          <w:sz w:val="24"/>
          <w:szCs w:val="24"/>
        </w:rPr>
        <w:t>திட்டத்தின்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கீழ்</w:t>
      </w:r>
      <w:proofErr w:type="spellEnd"/>
      <w:r w:rsidR="008E2E6E">
        <w:rPr>
          <w:rFonts w:ascii="TAU-Marutham" w:hAnsi="TAU-Marutham" w:cs="TAU-Marutham"/>
          <w:sz w:val="24"/>
          <w:szCs w:val="24"/>
        </w:rPr>
        <w:t xml:space="preserve"> 2017</w:t>
      </w:r>
      <w:r>
        <w:rPr>
          <w:rFonts w:ascii="TAU-Marutham" w:hAnsi="TAU-Marutham" w:cs="TAU-Marutham"/>
          <w:sz w:val="24"/>
          <w:szCs w:val="24"/>
        </w:rPr>
        <w:t xml:space="preserve"> –</w:t>
      </w:r>
      <w:r w:rsidR="008E2E6E">
        <w:rPr>
          <w:rFonts w:ascii="TAU-Marutham" w:hAnsi="TAU-Marutham" w:cs="TAU-Marutham"/>
          <w:sz w:val="24"/>
          <w:szCs w:val="24"/>
        </w:rPr>
        <w:t xml:space="preserve"> 2018</w:t>
      </w:r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ஆண்டு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E2E6E">
        <w:rPr>
          <w:rFonts w:ascii="TAU-Marutham" w:hAnsi="TAU-Marutham" w:cs="TAU-Marutham"/>
          <w:sz w:val="24"/>
          <w:szCs w:val="24"/>
        </w:rPr>
        <w:t>முதல்</w:t>
      </w:r>
      <w:proofErr w:type="spellEnd"/>
      <w:r w:rsidR="008E2E6E"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</w:rPr>
        <w:t xml:space="preserve">2020 – 2021 </w:t>
      </w:r>
      <w:proofErr w:type="spellStart"/>
      <w:r>
        <w:rPr>
          <w:rFonts w:ascii="TAU-Marutham" w:hAnsi="TAU-Marutham" w:cs="TAU-Marutham"/>
          <w:sz w:val="24"/>
          <w:szCs w:val="24"/>
        </w:rPr>
        <w:t>ஆம்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ஆண்டு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வரையிலான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காலத்திற்கு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அகில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இந்திய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தணிக்கை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குழுவால்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தணிக்கை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செய்யப்பட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உள்ளதால</w:t>
      </w:r>
      <w:proofErr w:type="gramStart"/>
      <w:r>
        <w:rPr>
          <w:rFonts w:ascii="TAU-Marutham" w:hAnsi="TAU-Marutham" w:cs="TAU-Marutham"/>
          <w:sz w:val="24"/>
          <w:szCs w:val="24"/>
        </w:rPr>
        <w:t>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பள</w:t>
      </w:r>
      <w:proofErr w:type="gramEnd"/>
      <w:r>
        <w:rPr>
          <w:rFonts w:ascii="TAU-Marutham" w:hAnsi="TAU-Marutham" w:cs="TAU-Marutham"/>
          <w:sz w:val="24"/>
          <w:szCs w:val="24"/>
        </w:rPr>
        <w:t>்ளிகளில்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விண்ணப்பித்த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உதவித்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தொகை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விண்ணப்பங்கள்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இதர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விவரங்களையும்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தயார்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நிலையில்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வைத்திருக்கும்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மாறு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பார்வையில்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காணும்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கடிதத்தில்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தெரிவிக்கப்பட்டுள்ளது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1D4805" w:rsidRDefault="001D4805" w:rsidP="007D4AE7">
      <w:pPr>
        <w:pStyle w:val="NoSpacing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ab/>
      </w:r>
      <w:proofErr w:type="spellStart"/>
      <w:r>
        <w:rPr>
          <w:rFonts w:ascii="TAU-Marutham" w:hAnsi="TAU-Marutham" w:cs="TAU-Marutham"/>
          <w:sz w:val="24"/>
          <w:szCs w:val="24"/>
        </w:rPr>
        <w:t>எனவே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சிறுபான்மையினர்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உதவித்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தொகை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வழங்கும்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திட்த்தின்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கீழ்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படிப்பு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மேற்படிப்ப</w:t>
      </w:r>
      <w:proofErr w:type="gramStart"/>
      <w:r>
        <w:rPr>
          <w:rFonts w:ascii="TAU-Marutham" w:hAnsi="TAU-Marutham" w:cs="TAU-Marutham"/>
          <w:sz w:val="24"/>
          <w:szCs w:val="24"/>
        </w:rPr>
        <w:t>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மற</w:t>
      </w:r>
      <w:proofErr w:type="gramEnd"/>
      <w:r>
        <w:rPr>
          <w:rFonts w:ascii="TAU-Marutham" w:hAnsi="TAU-Marutham" w:cs="TAU-Marutham"/>
          <w:sz w:val="24"/>
          <w:szCs w:val="24"/>
        </w:rPr>
        <w:t>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தகுதி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(ம)  </w:t>
      </w:r>
      <w:proofErr w:type="spellStart"/>
      <w:r>
        <w:rPr>
          <w:rFonts w:ascii="TAU-Marutham" w:hAnsi="TAU-Marutham" w:cs="TAU-Marutham"/>
          <w:sz w:val="24"/>
          <w:szCs w:val="24"/>
        </w:rPr>
        <w:t>வருவாய்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அடிப்படையிலான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உதவித்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தொகை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திட்டம்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2017 – 2018 </w:t>
      </w:r>
      <w:proofErr w:type="spellStart"/>
      <w:r>
        <w:rPr>
          <w:rFonts w:ascii="TAU-Marutham" w:hAnsi="TAU-Marutham" w:cs="TAU-Marutham"/>
          <w:sz w:val="24"/>
          <w:szCs w:val="24"/>
        </w:rPr>
        <w:t>முதல்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2020 – 2021 </w:t>
      </w:r>
      <w:proofErr w:type="spellStart"/>
      <w:r>
        <w:rPr>
          <w:rFonts w:ascii="TAU-Marutham" w:hAnsi="TAU-Marutham" w:cs="TAU-Marutham"/>
          <w:sz w:val="24"/>
          <w:szCs w:val="24"/>
        </w:rPr>
        <w:t>ஆம்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ஆண்டு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வரை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விண்ணப்பிக்கப்பட்ட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விவரங்கள்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பதிவேடுகளை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அகில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இந்திய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தணிக்கை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குழுவால்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தணிக்கை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மேற்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கொள்ளப்பட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உள்ளதால்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தயார்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நிலையில்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வைத்திருக்குமாறு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தலைமை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ஆசிரியர்களுக்கு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தெரிவிக்கப்படுகிறது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7D4AE7" w:rsidRDefault="007D4AE7" w:rsidP="007D4AE7">
      <w:pPr>
        <w:pStyle w:val="NoSpacing"/>
        <w:jc w:val="both"/>
        <w:rPr>
          <w:rFonts w:ascii="TAU-Marutham" w:hAnsi="TAU-Marutham" w:cs="TAU-Marutham"/>
          <w:sz w:val="24"/>
          <w:szCs w:val="24"/>
        </w:rPr>
      </w:pPr>
    </w:p>
    <w:p w:rsidR="001D4805" w:rsidRDefault="001D4805" w:rsidP="001D4805">
      <w:pPr>
        <w:pStyle w:val="NoSpacing"/>
        <w:spacing w:line="240" w:lineRule="exact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இணைப்பு:இயக்குநர்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சிறுபான்மையினர்</w:t>
      </w:r>
      <w:proofErr w:type="spellEnd"/>
    </w:p>
    <w:p w:rsidR="001D4805" w:rsidRDefault="001D4805" w:rsidP="001D4805">
      <w:pPr>
        <w:pStyle w:val="NoSpacing"/>
        <w:spacing w:line="240" w:lineRule="exact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                            </w:t>
      </w:r>
      <w:proofErr w:type="spellStart"/>
      <w:r>
        <w:rPr>
          <w:rFonts w:ascii="TAU-Marutham" w:hAnsi="TAU-Marutham" w:cs="TAU-Marutham"/>
          <w:sz w:val="24"/>
          <w:szCs w:val="24"/>
        </w:rPr>
        <w:t>நலதுறை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சென்னை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அவர்களின்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கடித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நகல்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BD0412" w:rsidRDefault="001D4805" w:rsidP="00BD0412">
      <w:pPr>
        <w:pStyle w:val="NoSpacing"/>
        <w:tabs>
          <w:tab w:val="left" w:pos="1890"/>
        </w:tabs>
        <w:ind w:left="5760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DD1C89">
        <w:rPr>
          <w:rFonts w:ascii="TAU-Marutham" w:hAnsi="TAU-Marutham" w:cs="TAU-Marutham"/>
          <w:sz w:val="24"/>
          <w:szCs w:val="24"/>
        </w:rPr>
        <w:t xml:space="preserve">        </w:t>
      </w:r>
      <w:r>
        <w:rPr>
          <w:rFonts w:ascii="TAU-Marutham" w:hAnsi="TAU-Marutham" w:cs="TAU-Marutham"/>
          <w:sz w:val="24"/>
          <w:szCs w:val="24"/>
        </w:rPr>
        <w:t xml:space="preserve">                        </w:t>
      </w:r>
      <w:r w:rsidRPr="00DD1C89">
        <w:rPr>
          <w:rFonts w:ascii="TAU-Marutham" w:hAnsi="TAU-Marutham" w:cs="TAU-Marutham"/>
          <w:sz w:val="24"/>
          <w:szCs w:val="24"/>
        </w:rPr>
        <w:t xml:space="preserve">    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அலுவலர்</w:t>
      </w:r>
      <w:proofErr w:type="spellEnd"/>
      <w:r w:rsidR="00BD0412">
        <w:rPr>
          <w:rFonts w:ascii="TAU-Marutham" w:hAnsi="TAU-Marutham" w:cs="TAU-Marutham"/>
          <w:sz w:val="24"/>
          <w:szCs w:val="24"/>
        </w:rPr>
        <w:t xml:space="preserve">,       </w:t>
      </w:r>
      <w:r w:rsidRPr="00DD1C89">
        <w:rPr>
          <w:rFonts w:ascii="TAU-Marutham" w:hAnsi="TAU-Marutham" w:cs="TAU-Marutham"/>
          <w:sz w:val="24"/>
          <w:szCs w:val="24"/>
        </w:rPr>
        <w:t xml:space="preserve">                              </w:t>
      </w:r>
      <w:r>
        <w:rPr>
          <w:rFonts w:ascii="TAU-Marutham" w:hAnsi="TAU-Marutham" w:cs="TAU-Marutham"/>
          <w:sz w:val="24"/>
          <w:szCs w:val="24"/>
        </w:rPr>
        <w:t xml:space="preserve">                  </w:t>
      </w:r>
      <w:r w:rsidRPr="00DD1C89">
        <w:rPr>
          <w:rFonts w:ascii="TAU-Marutham" w:hAnsi="TAU-Marutham" w:cs="TAU-Marutham"/>
          <w:sz w:val="24"/>
          <w:szCs w:val="24"/>
        </w:rPr>
        <w:t xml:space="preserve">  </w:t>
      </w:r>
      <w:r w:rsidR="00BD0412">
        <w:rPr>
          <w:rFonts w:ascii="TAU-Marutham" w:hAnsi="TAU-Marutham" w:cs="TAU-Marutham"/>
          <w:sz w:val="24"/>
          <w:szCs w:val="24"/>
        </w:rPr>
        <w:t xml:space="preserve">       </w:t>
      </w:r>
    </w:p>
    <w:p w:rsidR="001D4805" w:rsidRPr="00DD1C89" w:rsidRDefault="00BD0412" w:rsidP="00BD0412">
      <w:pPr>
        <w:pStyle w:val="NoSpacing"/>
        <w:tabs>
          <w:tab w:val="left" w:pos="1890"/>
        </w:tabs>
        <w:ind w:left="5760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              </w:t>
      </w:r>
      <w:bookmarkStart w:id="0" w:name="_GoBack"/>
      <w:bookmarkEnd w:id="0"/>
      <w:proofErr w:type="spellStart"/>
      <w:r w:rsidR="001D4805" w:rsidRPr="00DD1C89"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 w:rsidR="001D4805" w:rsidRPr="00DD1C89">
        <w:rPr>
          <w:rFonts w:ascii="TAU-Marutham" w:hAnsi="TAU-Marutham" w:cs="TAU-Marutham"/>
          <w:sz w:val="24"/>
          <w:szCs w:val="24"/>
        </w:rPr>
        <w:t>.</w:t>
      </w:r>
    </w:p>
    <w:p w:rsidR="001D4805" w:rsidRPr="00DD1C89" w:rsidRDefault="001D4805" w:rsidP="001D4805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</w:t>
      </w:r>
    </w:p>
    <w:p w:rsidR="001D4805" w:rsidRDefault="001D4805" w:rsidP="001D4805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proofErr w:type="spellStart"/>
      <w:r w:rsidRPr="00DD1C89">
        <w:rPr>
          <w:rFonts w:ascii="TAU-Marutham" w:hAnsi="TAU-Marutham" w:cs="TAU-Marutham"/>
          <w:sz w:val="24"/>
          <w:szCs w:val="24"/>
        </w:rPr>
        <w:t>பெறுநர</w:t>
      </w:r>
      <w:proofErr w:type="gramStart"/>
      <w:r w:rsidRPr="00DD1C89">
        <w:rPr>
          <w:rFonts w:ascii="TAU-Marutham" w:hAnsi="TAU-Marutham" w:cs="TAU-Marutham"/>
          <w:sz w:val="24"/>
          <w:szCs w:val="24"/>
        </w:rPr>
        <w:t>்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:</w:t>
      </w:r>
      <w:proofErr w:type="gramEnd"/>
    </w:p>
    <w:p w:rsidR="007D4AE7" w:rsidRDefault="007D4AE7" w:rsidP="001D4805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தலைமை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பள்ளிகள்</w:t>
      </w:r>
      <w:proofErr w:type="spellEnd"/>
    </w:p>
    <w:p w:rsidR="007D4AE7" w:rsidRDefault="007D4AE7" w:rsidP="001D4805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7D4AE7" w:rsidRDefault="007D4AE7" w:rsidP="001D4805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</w:p>
    <w:p w:rsidR="007D4AE7" w:rsidRPr="00DD1C89" w:rsidRDefault="007D4AE7" w:rsidP="001D4805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நகல்</w:t>
      </w:r>
      <w:proofErr w:type="spellEnd"/>
      <w:r>
        <w:rPr>
          <w:rFonts w:ascii="TAU-Marutham" w:hAnsi="TAU-Marutham" w:cs="TAU-Marutham"/>
          <w:sz w:val="24"/>
          <w:szCs w:val="24"/>
        </w:rPr>
        <w:t>:</w:t>
      </w:r>
    </w:p>
    <w:p w:rsidR="001D4805" w:rsidRDefault="001D4805" w:rsidP="007D4AE7">
      <w:pPr>
        <w:pStyle w:val="NoSpacing"/>
        <w:numPr>
          <w:ilvl w:val="0"/>
          <w:numId w:val="1"/>
        </w:numPr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அலுவலர்</w:t>
      </w:r>
      <w:proofErr w:type="spellEnd"/>
      <w:r w:rsidR="007D4AE7">
        <w:rPr>
          <w:rFonts w:ascii="TAU-Marutham" w:hAnsi="TAU-Marutham" w:cs="TAU-Marutham"/>
          <w:sz w:val="24"/>
          <w:szCs w:val="24"/>
        </w:rPr>
        <w:t xml:space="preserve">. </w:t>
      </w:r>
      <w:proofErr w:type="spell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7D4AE7" w:rsidRDefault="007D4AE7" w:rsidP="007D4AE7">
      <w:pPr>
        <w:pStyle w:val="NoSpacing"/>
        <w:tabs>
          <w:tab w:val="left" w:pos="1890"/>
        </w:tabs>
        <w:spacing w:line="240" w:lineRule="exact"/>
        <w:ind w:left="720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>(</w:t>
      </w:r>
      <w:proofErr w:type="spellStart"/>
      <w:r>
        <w:rPr>
          <w:rFonts w:ascii="TAU-Marutham" w:hAnsi="TAU-Marutham" w:cs="TAU-Marutham"/>
          <w:sz w:val="24"/>
          <w:szCs w:val="24"/>
        </w:rPr>
        <w:t>தொடர்நடவடிக்கையின்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பொருட்டு</w:t>
      </w:r>
      <w:proofErr w:type="spellEnd"/>
      <w:r>
        <w:rPr>
          <w:rFonts w:ascii="TAU-Marutham" w:hAnsi="TAU-Marutham" w:cs="TAU-Marutham"/>
          <w:sz w:val="24"/>
          <w:szCs w:val="24"/>
        </w:rPr>
        <w:t>)</w:t>
      </w:r>
    </w:p>
    <w:p w:rsidR="000E75A2" w:rsidRDefault="007D4AE7" w:rsidP="008E2E6E">
      <w:pPr>
        <w:pStyle w:val="NoSpacing"/>
        <w:numPr>
          <w:ilvl w:val="0"/>
          <w:numId w:val="1"/>
        </w:numPr>
        <w:tabs>
          <w:tab w:val="left" w:pos="1890"/>
        </w:tabs>
        <w:spacing w:line="240" w:lineRule="exact"/>
      </w:pPr>
      <w:proofErr w:type="spellStart"/>
      <w:r w:rsidRPr="008E2E6E">
        <w:rPr>
          <w:rFonts w:ascii="TAU-Marutham" w:hAnsi="TAU-Marutham" w:cs="TAU-Marutham"/>
          <w:sz w:val="24"/>
          <w:szCs w:val="24"/>
        </w:rPr>
        <w:lastRenderedPageBreak/>
        <w:t>மாவட்ட</w:t>
      </w:r>
      <w:proofErr w:type="spellEnd"/>
      <w:r w:rsidRPr="008E2E6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8E2E6E">
        <w:rPr>
          <w:rFonts w:ascii="TAU-Marutham" w:hAnsi="TAU-Marutham" w:cs="TAU-Marutham"/>
          <w:sz w:val="24"/>
          <w:szCs w:val="24"/>
        </w:rPr>
        <w:t>பிற்படுத்தப்பட்டோர்</w:t>
      </w:r>
      <w:proofErr w:type="spellEnd"/>
      <w:r w:rsidRPr="008E2E6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8E2E6E"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 w:rsidRPr="008E2E6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8E2E6E">
        <w:rPr>
          <w:rFonts w:ascii="TAU-Marutham" w:hAnsi="TAU-Marutham" w:cs="TAU-Marutham"/>
          <w:sz w:val="24"/>
          <w:szCs w:val="24"/>
        </w:rPr>
        <w:t>சிறுபார்மையினர்</w:t>
      </w:r>
      <w:proofErr w:type="spellEnd"/>
      <w:r w:rsidRPr="008E2E6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8E2E6E">
        <w:rPr>
          <w:rFonts w:ascii="TAU-Marutham" w:hAnsi="TAU-Marutham" w:cs="TAU-Marutham"/>
          <w:sz w:val="24"/>
          <w:szCs w:val="24"/>
        </w:rPr>
        <w:t>நல</w:t>
      </w:r>
      <w:proofErr w:type="spellEnd"/>
      <w:r w:rsidRPr="008E2E6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8E2E6E">
        <w:rPr>
          <w:rFonts w:ascii="TAU-Marutham" w:hAnsi="TAU-Marutham" w:cs="TAU-Marutham"/>
          <w:sz w:val="24"/>
          <w:szCs w:val="24"/>
        </w:rPr>
        <w:t>அலுவலர்</w:t>
      </w:r>
      <w:proofErr w:type="spellEnd"/>
      <w:r w:rsidRPr="008E2E6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8E2E6E"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 w:rsidRPr="008E2E6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8E2E6E">
        <w:rPr>
          <w:rFonts w:ascii="TAU-Marutham" w:hAnsi="TAU-Marutham" w:cs="TAU-Marutham"/>
          <w:sz w:val="24"/>
          <w:szCs w:val="24"/>
        </w:rPr>
        <w:t>அவர்களுக்கு</w:t>
      </w:r>
      <w:proofErr w:type="spellEnd"/>
      <w:r w:rsidRPr="008E2E6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8E2E6E">
        <w:rPr>
          <w:rFonts w:ascii="TAU-Marutham" w:hAnsi="TAU-Marutham" w:cs="TAU-Marutham"/>
          <w:sz w:val="24"/>
          <w:szCs w:val="24"/>
        </w:rPr>
        <w:t>தகவலுக்காக</w:t>
      </w:r>
      <w:proofErr w:type="spellEnd"/>
      <w:r w:rsidRPr="008E2E6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8E2E6E">
        <w:rPr>
          <w:rFonts w:ascii="TAU-Marutham" w:hAnsi="TAU-Marutham" w:cs="TAU-Marutham"/>
          <w:sz w:val="24"/>
          <w:szCs w:val="24"/>
        </w:rPr>
        <w:t>அனுப்பலாகிறது</w:t>
      </w:r>
      <w:proofErr w:type="spellEnd"/>
      <w:r w:rsidRPr="008E2E6E">
        <w:rPr>
          <w:rFonts w:ascii="TAU-Marutham" w:hAnsi="TAU-Marutham" w:cs="TAU-Marutham"/>
          <w:sz w:val="24"/>
          <w:szCs w:val="24"/>
        </w:rPr>
        <w:t>.</w:t>
      </w:r>
    </w:p>
    <w:sectPr w:rsidR="000E75A2" w:rsidSect="00BD0412">
      <w:pgSz w:w="11907" w:h="16839" w:code="9"/>
      <w:pgMar w:top="1440" w:right="1134" w:bottom="1440" w:left="1440" w:header="720" w:footer="6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0510D"/>
    <w:multiLevelType w:val="hybridMultilevel"/>
    <w:tmpl w:val="AEE65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D4805"/>
    <w:rsid w:val="000E75A2"/>
    <w:rsid w:val="001D4805"/>
    <w:rsid w:val="007D4AE7"/>
    <w:rsid w:val="008E2E6E"/>
    <w:rsid w:val="00BD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AB82C-7D61-47B8-97AE-7C07083B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80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4805"/>
    <w:pPr>
      <w:spacing w:after="0" w:line="240" w:lineRule="auto"/>
    </w:pPr>
  </w:style>
  <w:style w:type="table" w:styleId="TableGrid">
    <w:name w:val="Table Grid"/>
    <w:basedOn w:val="TableNormal"/>
    <w:uiPriority w:val="59"/>
    <w:rsid w:val="001D4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CEO VELLORE</cp:lastModifiedBy>
  <cp:revision>2</cp:revision>
  <cp:lastPrinted>2021-11-15T10:17:00Z</cp:lastPrinted>
  <dcterms:created xsi:type="dcterms:W3CDTF">2021-11-15T09:49:00Z</dcterms:created>
  <dcterms:modified xsi:type="dcterms:W3CDTF">2021-11-15T10:27:00Z</dcterms:modified>
</cp:coreProperties>
</file>