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11" w:rsidRPr="000C4E1A" w:rsidRDefault="002E5311" w:rsidP="002E5311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2E5311" w:rsidRDefault="002E5311" w:rsidP="002E5311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2E5311" w:rsidRDefault="002E5311" w:rsidP="002E5311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18"/>
          <w:szCs w:val="18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திரு.க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முனுசாமி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18"/>
          <w:szCs w:val="18"/>
        </w:rPr>
        <w:t>M.</w:t>
      </w:r>
      <w:proofErr w:type="spellStart"/>
      <w:r>
        <w:rPr>
          <w:rFonts w:ascii="TAU-Marutham" w:hAnsi="TAU-Marutham" w:cs="TAU-Marutham"/>
          <w:sz w:val="18"/>
          <w:szCs w:val="18"/>
        </w:rPr>
        <w:t>Sc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  <w:proofErr w:type="spellStart"/>
      <w:r>
        <w:rPr>
          <w:rFonts w:ascii="TAU-Marutham" w:hAnsi="TAU-Marutham" w:cs="TAU-Marutham"/>
          <w:sz w:val="18"/>
          <w:szCs w:val="18"/>
        </w:rPr>
        <w:t>M.A.,B.Ed.,M.Phil.,MBA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</w:p>
    <w:p w:rsidR="002E5311" w:rsidRPr="00D4120A" w:rsidRDefault="002E5311" w:rsidP="002E5311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</w:rPr>
      </w:pPr>
    </w:p>
    <w:p w:rsidR="002E5311" w:rsidRDefault="002E5311" w:rsidP="002E5311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D4120A">
        <w:rPr>
          <w:rFonts w:ascii="TAU-Marutham" w:hAnsi="TAU-Marutham" w:cs="TAU-Marutham"/>
          <w:sz w:val="24"/>
          <w:szCs w:val="18"/>
        </w:rPr>
        <w:t>ந.க.எண்</w:t>
      </w:r>
      <w:proofErr w:type="spellEnd"/>
      <w:r w:rsidRPr="00D4120A">
        <w:rPr>
          <w:rFonts w:ascii="TAU-Marutham" w:hAnsi="TAU-Marutham" w:cs="TAU-Marutham"/>
          <w:sz w:val="24"/>
          <w:szCs w:val="18"/>
        </w:rPr>
        <w:t>.</w:t>
      </w:r>
      <w:r>
        <w:rPr>
          <w:rFonts w:ascii="TAU-Marutham" w:hAnsi="TAU-Marutham" w:cs="TAU-Marutham"/>
          <w:sz w:val="24"/>
          <w:szCs w:val="18"/>
        </w:rPr>
        <w:t xml:space="preserve"> 4835/ </w:t>
      </w:r>
      <w:r>
        <w:rPr>
          <w:rFonts w:ascii="TAU-Marutham" w:hAnsi="TAU-Marutham" w:cs="TAU-Marutham"/>
          <w:sz w:val="24"/>
          <w:szCs w:val="18"/>
          <w:lang w:val="en-IN"/>
        </w:rPr>
        <w:t>ஆ3</w:t>
      </w:r>
      <w:r>
        <w:rPr>
          <w:rFonts w:ascii="TAU-Marutham" w:hAnsi="TAU-Marutham" w:cs="TAU-Marutham"/>
          <w:sz w:val="24"/>
          <w:szCs w:val="18"/>
        </w:rPr>
        <w:t xml:space="preserve"> /2022  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 xml:space="preserve">       .03.2023</w:t>
      </w:r>
    </w:p>
    <w:p w:rsidR="002E5311" w:rsidRDefault="002E5311" w:rsidP="002E5311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2E5311" w:rsidRDefault="002E5311" w:rsidP="002E5311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6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5387"/>
      </w:tblGrid>
      <w:tr w:rsidR="002E5311" w:rsidTr="00EC29D5">
        <w:trPr>
          <w:trHeight w:val="869"/>
          <w:jc w:val="center"/>
        </w:trPr>
        <w:tc>
          <w:tcPr>
            <w:tcW w:w="1319" w:type="dxa"/>
          </w:tcPr>
          <w:p w:rsidR="002E5311" w:rsidRDefault="002E5311" w:rsidP="00C967DF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5387" w:type="dxa"/>
          </w:tcPr>
          <w:p w:rsidR="002E5311" w:rsidRDefault="002E5311" w:rsidP="00C967DF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ஆதிதிராவிடர்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பழங்குடியினர்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நலம்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மாவட்டத்தில்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உள்ள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வகை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2022 – 2023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ஆண்டில்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பயிலும்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மாணவர்களுக்கு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FD7178">
              <w:rPr>
                <w:rFonts w:ascii="TAU-Marutham" w:hAnsi="TAU-Marutham" w:cs="TAU-Marutham"/>
                <w:sz w:val="24"/>
                <w:szCs w:val="18"/>
                <w:lang w:val="en-IN"/>
              </w:rPr>
              <w:t>பிரிமெட்ரிக்</w:t>
            </w:r>
            <w:proofErr w:type="spellEnd"/>
            <w:r w:rsidR="0016736D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16736D"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</w:t>
            </w:r>
            <w:proofErr w:type="gramStart"/>
            <w:r w:rsidR="0016736D">
              <w:rPr>
                <w:rFonts w:ascii="TAU-Marutham" w:hAnsi="TAU-Marutham" w:cs="TAU-Marutham"/>
                <w:sz w:val="24"/>
                <w:szCs w:val="18"/>
                <w:lang w:val="en-IN"/>
              </w:rPr>
              <w:t>்</w:t>
            </w:r>
            <w:proofErr w:type="spellEnd"/>
            <w:r w:rsidR="0016736D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</w:t>
            </w:r>
            <w:proofErr w:type="gram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ோஸ்ட்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மெட்ரிக்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(IX – XII)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சுகாதார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தொழில்புரிவோரின்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குழந்தைகளுக்கான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உதவித்தொகை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திட்டம்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-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வங்கி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கணக்கு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விவரம்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. </w:t>
            </w:r>
          </w:p>
          <w:p w:rsidR="002E5311" w:rsidRDefault="002E5311" w:rsidP="00C967DF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2E5311" w:rsidTr="00EC29D5">
        <w:trPr>
          <w:trHeight w:val="869"/>
          <w:jc w:val="center"/>
        </w:trPr>
        <w:tc>
          <w:tcPr>
            <w:tcW w:w="1319" w:type="dxa"/>
          </w:tcPr>
          <w:p w:rsidR="002E5311" w:rsidRDefault="002E5311" w:rsidP="00C967DF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5387" w:type="dxa"/>
          </w:tcPr>
          <w:p w:rsidR="002E5311" w:rsidRDefault="002E5311" w:rsidP="00C967DF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ஆதிதிராவிடர்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பழங்குடியினர்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proofErr w:type="gram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நல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அல</w:t>
            </w:r>
            <w:proofErr w:type="gram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ுவலரின்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கடித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ந.க.எண்.கே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6/1898/2023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07/03/2023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.</w:t>
            </w:r>
          </w:p>
        </w:tc>
      </w:tr>
    </w:tbl>
    <w:p w:rsidR="002E5311" w:rsidRDefault="002E5311" w:rsidP="002E5311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2E5311" w:rsidRDefault="002E5311" w:rsidP="00EC29D5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பார்வையில்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காணும்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கடிதத்தில்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தெரிவித்துள்ளபடி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உள்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ள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உதவிபெறும்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2022 – 2023 –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கல்வியாண்டில்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பயிலும்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மாணவர்களுக்கு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போஸ்ட்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மெட்ரிக்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பிரிமெட்ரிக்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உதவித்தொகை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திட்டத்தின்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கீழ்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உதவித்தொகை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இணையளத்தில்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விண்ணப்</w:t>
      </w:r>
      <w:r w:rsidR="00EC29D5">
        <w:rPr>
          <w:rFonts w:ascii="TAU-Marutham" w:hAnsi="TAU-Marutham" w:cs="TAU-Marutham"/>
          <w:sz w:val="24"/>
          <w:szCs w:val="18"/>
          <w:lang w:val="en-IN"/>
        </w:rPr>
        <w:t>பித்துள்ள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இணைப்பில்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க</w:t>
      </w:r>
      <w:r w:rsidR="00EC29D5">
        <w:rPr>
          <w:rFonts w:ascii="TAU-Marutham" w:hAnsi="TAU-Marutham" w:cs="TAU-Marutham"/>
          <w:sz w:val="24"/>
          <w:szCs w:val="18"/>
          <w:lang w:val="en-IN"/>
        </w:rPr>
        <w:t>ண்டுள்ள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விவரங்கள்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செயல்பாட்டில்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இல்லாமல்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உள்ளதாக</w:t>
      </w:r>
      <w:proofErr w:type="spellEnd"/>
      <w:r w:rsidR="0016736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தெரிவிக்கப்பட்டுள்ளது</w:t>
      </w:r>
      <w:proofErr w:type="spellEnd"/>
      <w:r w:rsidR="0016736D">
        <w:rPr>
          <w:rFonts w:ascii="TAU-Marutham" w:hAnsi="TAU-Marutham" w:cs="TAU-Marutham"/>
          <w:sz w:val="24"/>
          <w:szCs w:val="18"/>
          <w:lang w:val="en-IN"/>
        </w:rPr>
        <w:t>.</w:t>
      </w:r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எனவே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இணைப்பில்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க</w:t>
      </w:r>
      <w:r w:rsidR="00EC29D5">
        <w:rPr>
          <w:rFonts w:ascii="TAU-Marutham" w:hAnsi="TAU-Marutham" w:cs="TAU-Marutham"/>
          <w:sz w:val="24"/>
          <w:szCs w:val="18"/>
          <w:lang w:val="en-IN"/>
        </w:rPr>
        <w:t>ண்டுள்ள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மாணவர்களின்</w:t>
      </w:r>
      <w:proofErr w:type="spellEnd"/>
      <w:r w:rsidR="0016736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வங்கி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கணக்கு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விவ</w:t>
      </w:r>
      <w:r w:rsidR="0016736D">
        <w:rPr>
          <w:rFonts w:ascii="TAU-Marutham" w:hAnsi="TAU-Marutham" w:cs="TAU-Marutham"/>
          <w:sz w:val="24"/>
          <w:szCs w:val="18"/>
          <w:lang w:val="en-IN"/>
        </w:rPr>
        <w:t>ர</w:t>
      </w:r>
      <w:r w:rsidR="00EC29D5">
        <w:rPr>
          <w:rFonts w:ascii="TAU-Marutham" w:hAnsi="TAU-Marutham" w:cs="TAU-Marutham"/>
          <w:sz w:val="24"/>
          <w:szCs w:val="18"/>
          <w:lang w:val="en-IN"/>
        </w:rPr>
        <w:t>ங்கள</w:t>
      </w:r>
      <w:proofErr w:type="gramStart"/>
      <w:r w:rsidR="00EC29D5">
        <w:rPr>
          <w:rFonts w:ascii="TAU-Marutham" w:hAnsi="TAU-Marutham" w:cs="TAU-Marutham"/>
          <w:sz w:val="24"/>
          <w:szCs w:val="18"/>
          <w:lang w:val="en-IN"/>
        </w:rPr>
        <w:t>ை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சர</w:t>
      </w:r>
      <w:proofErr w:type="gramEnd"/>
      <w:r w:rsidR="00EC29D5">
        <w:rPr>
          <w:rFonts w:ascii="TAU-Marutham" w:hAnsi="TAU-Marutham" w:cs="TAU-Marutham"/>
          <w:sz w:val="24"/>
          <w:szCs w:val="18"/>
          <w:lang w:val="en-IN"/>
        </w:rPr>
        <w:t>ிபார்த்து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மீள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இணைய</w:t>
      </w:r>
      <w:r w:rsidR="0016736D">
        <w:rPr>
          <w:rFonts w:ascii="TAU-Marutham" w:hAnsi="TAU-Marutham" w:cs="TAU-Marutham"/>
          <w:sz w:val="24"/>
          <w:szCs w:val="18"/>
          <w:lang w:val="en-IN"/>
        </w:rPr>
        <w:t>த</w:t>
      </w:r>
      <w:r w:rsidR="00EC29D5">
        <w:rPr>
          <w:rFonts w:ascii="TAU-Marutham" w:hAnsi="TAU-Marutham" w:cs="TAU-Marutham"/>
          <w:sz w:val="24"/>
          <w:szCs w:val="18"/>
          <w:lang w:val="en-IN"/>
        </w:rPr>
        <w:t>ளத்தில்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பதிவேற்றம்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செய்யுமாறு</w:t>
      </w:r>
      <w:proofErr w:type="spellEnd"/>
      <w:r w:rsidR="0016736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ஆசிரியர்களுக்கு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தெரிவிக்கப்படுகிறது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EC29D5" w:rsidRDefault="00EC29D5" w:rsidP="00EC29D5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</w:p>
    <w:p w:rsidR="00EC29D5" w:rsidRDefault="00EC29D5" w:rsidP="00EC29D5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இணைப்பு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6736D">
        <w:rPr>
          <w:rFonts w:ascii="TAU-Marutham" w:hAnsi="TAU-Marutham" w:cs="TAU-Marutham"/>
          <w:sz w:val="24"/>
          <w:szCs w:val="18"/>
          <w:lang w:val="en-IN"/>
        </w:rPr>
        <w:t>–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பள்ளிகளின்</w:t>
      </w:r>
      <w:proofErr w:type="spellEnd"/>
      <w:r w:rsidR="0016736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விவரம்</w:t>
      </w:r>
      <w:proofErr w:type="spellEnd"/>
    </w:p>
    <w:p w:rsidR="002E5311" w:rsidRDefault="0016736D" w:rsidP="0016736D">
      <w:pPr>
        <w:pStyle w:val="NoSpacing"/>
        <w:tabs>
          <w:tab w:val="left" w:pos="993"/>
        </w:tabs>
        <w:ind w:left="4767" w:firstLine="993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ஓம்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/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  <w:bookmarkStart w:id="0" w:name="_GoBack"/>
      <w:bookmarkEnd w:id="0"/>
    </w:p>
    <w:p w:rsidR="002E5311" w:rsidRDefault="002E5311" w:rsidP="002E5311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2E5311" w:rsidRDefault="002E5311" w:rsidP="002E5311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E5311" w:rsidRDefault="002E5311" w:rsidP="002E5311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E5311" w:rsidRDefault="00EC29D5" w:rsidP="002E5311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உதவிபெறும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6736D">
        <w:rPr>
          <w:rFonts w:ascii="TAU-Marutham" w:hAnsi="TAU-Marutham" w:cs="TAU-Marutham"/>
          <w:sz w:val="24"/>
          <w:szCs w:val="18"/>
          <w:lang w:val="en-IN"/>
        </w:rPr>
        <w:t>பள்ளி</w:t>
      </w:r>
      <w:r>
        <w:rPr>
          <w:rFonts w:ascii="TAU-Marutham" w:hAnsi="TAU-Marutham" w:cs="TAU-Marutham"/>
          <w:sz w:val="24"/>
          <w:szCs w:val="18"/>
          <w:lang w:val="en-IN"/>
        </w:rPr>
        <w:t>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2E5311">
        <w:rPr>
          <w:rFonts w:ascii="TAU-Marutham" w:hAnsi="TAU-Marutham" w:cs="TAU-Marutham"/>
          <w:sz w:val="24"/>
          <w:szCs w:val="18"/>
          <w:lang w:val="en-IN"/>
        </w:rPr>
        <w:t>,</w:t>
      </w:r>
    </w:p>
    <w:p w:rsidR="002E5311" w:rsidRDefault="002E5311" w:rsidP="002E5311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EC29D5">
        <w:rPr>
          <w:rFonts w:ascii="TAU-Marutham" w:hAnsi="TAU-Marutham" w:cs="TAU-Marutham"/>
          <w:sz w:val="24"/>
          <w:szCs w:val="18"/>
          <w:lang w:val="en-IN"/>
        </w:rPr>
        <w:t>மாவட்டம்</w:t>
      </w:r>
      <w:proofErr w:type="spellEnd"/>
      <w:r w:rsidR="00EC29D5">
        <w:rPr>
          <w:rFonts w:ascii="TAU-Marutham" w:hAnsi="TAU-Marutham" w:cs="TAU-Marutham"/>
          <w:sz w:val="24"/>
          <w:szCs w:val="18"/>
          <w:lang w:val="en-IN"/>
        </w:rPr>
        <w:t>.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2E5311" w:rsidRDefault="002E5311" w:rsidP="002E5311">
      <w:pPr>
        <w:pStyle w:val="NoSpacing"/>
        <w:tabs>
          <w:tab w:val="left" w:pos="0"/>
        </w:tabs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</w:p>
    <w:p w:rsidR="002E5311" w:rsidRDefault="002E5311" w:rsidP="002E5311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-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ஆதிதிராவிடர்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பழங்குடியினர்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நல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  </w:t>
      </w:r>
    </w:p>
    <w:p w:rsidR="002E5311" w:rsidRDefault="002E5311" w:rsidP="002E5311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18"/>
          <w:lang w:val="en-IN"/>
        </w:rPr>
        <w:t>             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அவர்களுக்க</w:t>
      </w:r>
      <w:proofErr w:type="gramStart"/>
      <w:r>
        <w:rPr>
          <w:rFonts w:ascii="TAU-Marutham" w:hAnsi="TAU-Marutham" w:cs="TAU-Marutham"/>
          <w:sz w:val="24"/>
          <w:szCs w:val="18"/>
          <w:lang w:val="en-IN"/>
        </w:rPr>
        <w:t>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தகவல</w:t>
      </w:r>
      <w:proofErr w:type="gramEnd"/>
      <w:r>
        <w:rPr>
          <w:rFonts w:ascii="TAU-Marutham" w:hAnsi="TAU-Marutham" w:cs="TAU-Marutham"/>
          <w:sz w:val="24"/>
          <w:szCs w:val="18"/>
          <w:lang w:val="en-IN"/>
        </w:rPr>
        <w:t>ுக்காக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 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கனிவுடன்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 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அனுப்பலாகிறது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2E5311" w:rsidRDefault="002E5311" w:rsidP="002E5311"/>
    <w:p w:rsidR="00E57BA2" w:rsidRDefault="00E57BA2"/>
    <w:sectPr w:rsidR="00E57BA2" w:rsidSect="00B26FE5">
      <w:footerReference w:type="default" r:id="rId5"/>
      <w:pgSz w:w="11907" w:h="16839" w:code="9"/>
      <w:pgMar w:top="1440" w:right="992" w:bottom="1440" w:left="1440" w:header="720" w:footer="66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16736D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</w:t>
    </w:r>
    <w:r w:rsidRPr="000F53F3">
      <w:rPr>
        <w:rFonts w:ascii="Latha" w:hAnsi="Latha" w:cs="Latha"/>
        <w:sz w:val="16"/>
        <w:szCs w:val="16"/>
      </w:rPr>
      <w:t>.</w:t>
    </w:r>
    <w:r>
      <w:rPr>
        <w:rFonts w:ascii="Latha" w:hAnsi="Latha" w:cs="Latha"/>
        <w:sz w:val="16"/>
        <w:szCs w:val="16"/>
      </w:rPr>
      <w:t>.</w:t>
    </w:r>
    <w:proofErr w:type="spellStart"/>
    <w:proofErr w:type="gramEnd"/>
    <w:r>
      <w:rPr>
        <w:rFonts w:ascii="Nirmala UI" w:hAnsi="Nirmala UI" w:cs="Nirmala UI"/>
        <w:sz w:val="16"/>
        <w:szCs w:val="16"/>
        <w:lang w:val="en-IN"/>
      </w:rPr>
      <w:t>ரா</w:t>
    </w:r>
    <w:proofErr w:type="spellEnd"/>
    <w:r>
      <w:rPr>
        <w:rFonts w:ascii="Nirmala UI" w:hAnsi="Nirmala UI" w:cs="Nirmala UI"/>
        <w:sz w:val="16"/>
        <w:szCs w:val="16"/>
        <w:lang w:val="en-IN"/>
      </w:rPr>
      <w:t>.,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90294"/>
    <w:multiLevelType w:val="hybridMultilevel"/>
    <w:tmpl w:val="78C81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11"/>
    <w:rsid w:val="0016736D"/>
    <w:rsid w:val="002E5311"/>
    <w:rsid w:val="00E57BA2"/>
    <w:rsid w:val="00EC29D5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ADD8C-B27F-4B2A-868E-9989EDD8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1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1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31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E53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D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2</cp:revision>
  <cp:lastPrinted>2023-03-08T11:22:00Z</cp:lastPrinted>
  <dcterms:created xsi:type="dcterms:W3CDTF">2023-03-08T10:59:00Z</dcterms:created>
  <dcterms:modified xsi:type="dcterms:W3CDTF">2023-03-08T11:23:00Z</dcterms:modified>
</cp:coreProperties>
</file>