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5FE7" w14:textId="3D042671" w:rsidR="0058417E" w:rsidRPr="00545DCC" w:rsidRDefault="00352471" w:rsidP="00724215">
      <w:pPr>
        <w:spacing w:after="0" w:line="240" w:lineRule="auto"/>
        <w:jc w:val="center"/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</w:pPr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cs/>
          <w:lang w:bidi="ta-IN"/>
        </w:rPr>
        <w:t>வேலூர்</w:t>
      </w:r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cs/>
          <w:lang w:bidi="ta-IN"/>
        </w:rPr>
        <w:t>மாவட்</w:t>
      </w:r>
      <w:proofErr w:type="spellStart"/>
      <w:r w:rsidR="0058417E"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>டம்</w:t>
      </w:r>
      <w:proofErr w:type="spellEnd"/>
    </w:p>
    <w:p w14:paraId="63438AE6" w14:textId="43FC7766" w:rsidR="0058417E" w:rsidRPr="00545DCC" w:rsidRDefault="0058417E" w:rsidP="00724215">
      <w:pPr>
        <w:spacing w:after="0" w:line="240" w:lineRule="auto"/>
        <w:jc w:val="center"/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</w:pPr>
      <w:proofErr w:type="spellStart"/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>ஒருங்கிணைந்த</w:t>
      </w:r>
      <w:proofErr w:type="spellEnd"/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 xml:space="preserve"> </w:t>
      </w:r>
      <w:proofErr w:type="spellStart"/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>பள்ளிக்</w:t>
      </w:r>
      <w:proofErr w:type="spellEnd"/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 xml:space="preserve"> </w:t>
      </w:r>
      <w:proofErr w:type="spellStart"/>
      <w:r w:rsidRPr="00545DCC">
        <w:rPr>
          <w:rFonts w:ascii="TAU-Marutham" w:hAnsi="TAU-Marutham" w:cs="TAU-Marutham"/>
          <w:b/>
          <w:bCs/>
          <w:color w:val="7F7F7F" w:themeColor="text1" w:themeTint="80"/>
          <w:sz w:val="26"/>
          <w:szCs w:val="26"/>
          <w:lang w:val="en-IN" w:bidi="ta-IN"/>
        </w:rPr>
        <w:t>கல்வி</w:t>
      </w:r>
      <w:proofErr w:type="spellEnd"/>
    </w:p>
    <w:p w14:paraId="505E794D" w14:textId="48016479" w:rsidR="00352471" w:rsidRPr="00545DCC" w:rsidRDefault="00352471" w:rsidP="00724215">
      <w:pPr>
        <w:spacing w:after="0" w:line="240" w:lineRule="auto"/>
        <w:jc w:val="center"/>
        <w:rPr>
          <w:rFonts w:ascii="TAU-Marutham" w:hAnsi="TAU-Marutham" w:cs="TAU-Marutham"/>
          <w:b/>
          <w:bCs/>
          <w:sz w:val="26"/>
          <w:szCs w:val="26"/>
        </w:rPr>
      </w:pP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கூடுதல்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முதன்மைக்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கல்வி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அலுவலரின்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செயல்முறைகள்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</w:p>
    <w:p w14:paraId="53606001" w14:textId="4B2D3853" w:rsidR="00352471" w:rsidRPr="00545DCC" w:rsidRDefault="00352471" w:rsidP="00724215">
      <w:pPr>
        <w:spacing w:after="0" w:line="240" w:lineRule="auto"/>
        <w:jc w:val="center"/>
        <w:rPr>
          <w:rFonts w:ascii="TAU-Marutham" w:hAnsi="TAU-Marutham" w:cs="TAU-Marutham"/>
          <w:sz w:val="26"/>
          <w:szCs w:val="26"/>
          <w:lang w:bidi="ta-IN"/>
        </w:rPr>
      </w:pP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முன்னிலை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: </w:t>
      </w:r>
      <w:proofErr w:type="spellStart"/>
      <w:r w:rsidR="0058417E" w:rsidRPr="00545DCC">
        <w:rPr>
          <w:rFonts w:ascii="TAU-Marutham" w:hAnsi="TAU-Marutham" w:cs="TAU-Marutham"/>
          <w:b/>
          <w:bCs/>
          <w:sz w:val="26"/>
          <w:szCs w:val="26"/>
        </w:rPr>
        <w:t>திரு</w:t>
      </w:r>
      <w:proofErr w:type="spellEnd"/>
      <w:r w:rsidR="0058417E" w:rsidRPr="00545DCC">
        <w:rPr>
          <w:rFonts w:ascii="TAU-Marutham" w:hAnsi="TAU-Marutham" w:cs="TAU-Marutham"/>
          <w:b/>
          <w:bCs/>
          <w:sz w:val="26"/>
          <w:szCs w:val="26"/>
        </w:rPr>
        <w:t xml:space="preserve">.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க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.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முனுசாமி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,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எம்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ஏ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.,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எம்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எஸ்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சி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.,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எம்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பி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ஏ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.,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பி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எட்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.,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எம்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பில்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.,</w:t>
      </w:r>
    </w:p>
    <w:p w14:paraId="334FE8D2" w14:textId="68D71F42" w:rsidR="000D4A06" w:rsidRPr="00545DCC" w:rsidRDefault="000D4A06" w:rsidP="00724215">
      <w:pPr>
        <w:spacing w:after="0" w:line="240" w:lineRule="auto"/>
        <w:jc w:val="center"/>
        <w:rPr>
          <w:rFonts w:ascii="TAU-Marutham" w:hAnsi="TAU-Marutham" w:cs="TAU-Marutham"/>
          <w:b/>
          <w:bCs/>
          <w:sz w:val="26"/>
          <w:szCs w:val="26"/>
        </w:rPr>
      </w:pP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ந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க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எண்</w:t>
      </w:r>
      <w:r w:rsidR="002749A7" w:rsidRPr="00545DCC">
        <w:rPr>
          <w:rFonts w:ascii="TAU-Marutham" w:hAnsi="TAU-Marutham" w:cs="TAU-Marutham"/>
          <w:b/>
          <w:bCs/>
          <w:sz w:val="26"/>
          <w:szCs w:val="26"/>
        </w:rPr>
        <w:t>.</w:t>
      </w:r>
      <w:r w:rsidR="00847601" w:rsidRPr="00545DCC">
        <w:rPr>
          <w:rFonts w:ascii="Times New Roman" w:hAnsi="Times New Roman" w:cs="Times New Roman"/>
          <w:b/>
          <w:bCs/>
          <w:sz w:val="26"/>
          <w:szCs w:val="26"/>
        </w:rPr>
        <w:t>150</w:t>
      </w:r>
      <w:r w:rsidRPr="00545DCC">
        <w:rPr>
          <w:rFonts w:ascii="Times New Roman" w:hAnsi="Times New Roman" w:cs="Times New Roman"/>
          <w:b/>
          <w:bCs/>
          <w:sz w:val="30"/>
          <w:szCs w:val="30"/>
        </w:rPr>
        <w:t>/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மாஒ</w:t>
      </w:r>
      <w:r w:rsidR="00F365D1" w:rsidRPr="00545DCC">
        <w:rPr>
          <w:rFonts w:ascii="Times New Roman" w:hAnsi="Times New Roman" w:cs="Times New Roman"/>
          <w:b/>
          <w:bCs/>
          <w:sz w:val="26"/>
          <w:szCs w:val="26"/>
          <w:lang w:bidi="ta-IN"/>
        </w:rPr>
        <w:t>6</w:t>
      </w:r>
      <w:r w:rsidR="00C55A71" w:rsidRPr="00545DCC">
        <w:rPr>
          <w:rFonts w:ascii="Times New Roman" w:hAnsi="Times New Roman" w:cs="Times New Roman"/>
          <w:b/>
          <w:bCs/>
          <w:sz w:val="30"/>
          <w:szCs w:val="30"/>
        </w:rPr>
        <w:t>/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ஒபக</w:t>
      </w:r>
      <w:r w:rsidR="00C55A71" w:rsidRPr="00545DCC">
        <w:rPr>
          <w:rFonts w:ascii="Times New Roman" w:hAnsi="Times New Roman" w:cs="Times New Roman"/>
          <w:b/>
          <w:bCs/>
          <w:sz w:val="30"/>
          <w:szCs w:val="30"/>
        </w:rPr>
        <w:t>/</w:t>
      </w:r>
      <w:r w:rsidRPr="00545DC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70C7B" w:rsidRPr="00545DC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45DC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C55A71" w:rsidRPr="00545D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</w:rPr>
        <w:t xml:space="preserve"> </w:t>
      </w:r>
      <w:r w:rsidRPr="00545DCC">
        <w:rPr>
          <w:rFonts w:ascii="TAU-Marutham" w:hAnsi="TAU-Marutham" w:cs="TAU-Marutham"/>
          <w:b/>
          <w:bCs/>
          <w:sz w:val="26"/>
          <w:szCs w:val="26"/>
          <w:cs/>
          <w:lang w:bidi="ta-IN"/>
        </w:rPr>
        <w:t>நாள்</w:t>
      </w:r>
      <w:r w:rsidR="00F365D1" w:rsidRPr="00545DCC">
        <w:rPr>
          <w:rFonts w:ascii="Times New Roman" w:hAnsi="Times New Roman" w:cs="Times New Roman"/>
          <w:b/>
          <w:bCs/>
          <w:sz w:val="26"/>
          <w:szCs w:val="26"/>
        </w:rPr>
        <w:t>:03</w:t>
      </w:r>
      <w:r w:rsidR="00C55A71" w:rsidRPr="00545DC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365D1" w:rsidRPr="00545DCC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C55A71" w:rsidRPr="00545DC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365D1" w:rsidRPr="00545DC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45DCC">
        <w:rPr>
          <w:rFonts w:ascii="Times New Roman" w:hAnsi="Times New Roman" w:cs="Times New Roman"/>
          <w:b/>
          <w:bCs/>
          <w:sz w:val="26"/>
          <w:szCs w:val="26"/>
        </w:rPr>
        <w:t>3.</w:t>
      </w:r>
    </w:p>
    <w:p w14:paraId="1BA38DB1" w14:textId="77777777" w:rsidR="00F365D1" w:rsidRPr="0035642C" w:rsidRDefault="00F365D1" w:rsidP="00724215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455"/>
      </w:tblGrid>
      <w:tr w:rsidR="000D4A06" w:rsidRPr="00C55A71" w14:paraId="243FA355" w14:textId="77777777" w:rsidTr="00F40FDF">
        <w:trPr>
          <w:jc w:val="center"/>
        </w:trPr>
        <w:tc>
          <w:tcPr>
            <w:tcW w:w="0" w:type="auto"/>
          </w:tcPr>
          <w:p w14:paraId="6C7F8B20" w14:textId="77777777" w:rsidR="000D4A06" w:rsidRPr="00C55A71" w:rsidRDefault="000D4A06" w:rsidP="00724215">
            <w:pPr>
              <w:jc w:val="both"/>
              <w:rPr>
                <w:rFonts w:ascii="TAU-Marutham" w:hAnsi="TAU-Marutham" w:cs="TAU-Marutham"/>
                <w:sz w:val="26"/>
                <w:szCs w:val="26"/>
              </w:rPr>
            </w:pP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பொருள்</w:t>
            </w:r>
            <w:r w:rsidRPr="00C55A71">
              <w:rPr>
                <w:rFonts w:ascii="TAU-Marutham" w:hAnsi="TAU-Marutham" w:cs="TAU-Marutham"/>
                <w:sz w:val="26"/>
                <w:szCs w:val="26"/>
              </w:rPr>
              <w:t>:</w:t>
            </w:r>
          </w:p>
        </w:tc>
        <w:tc>
          <w:tcPr>
            <w:tcW w:w="6455" w:type="dxa"/>
          </w:tcPr>
          <w:p w14:paraId="228004AA" w14:textId="35F1FE31" w:rsidR="000D4A06" w:rsidRPr="00C55A71" w:rsidRDefault="000D4A06" w:rsidP="00724215">
            <w:pPr>
              <w:jc w:val="both"/>
              <w:rPr>
                <w:rFonts w:ascii="TAU-Marutham" w:hAnsi="TAU-Marutham" w:cs="TAU-Marutham"/>
                <w:sz w:val="26"/>
                <w:szCs w:val="26"/>
                <w:lang w:bidi="ta-IN"/>
              </w:rPr>
            </w:pP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ஒருங்கிணைந்த</w:t>
            </w:r>
            <w:r w:rsidR="00A82307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பள்ளிக்</w:t>
            </w:r>
            <w:r w:rsidR="00A82307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கல்வி</w:t>
            </w:r>
            <w:r w:rsidRPr="00C55A71">
              <w:rPr>
                <w:rFonts w:ascii="TAU-Marutham" w:hAnsi="TAU-Marutham" w:cs="TAU-Marutham"/>
                <w:sz w:val="26"/>
                <w:szCs w:val="26"/>
              </w:rPr>
              <w:t xml:space="preserve"> –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வேலூர்</w:t>
            </w:r>
            <w:r w:rsidR="00A82307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மாவட்டம்</w:t>
            </w:r>
            <w:r w:rsidR="00A82307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- 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</w:rPr>
              <w:t>2022-2023-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ஆ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ம்</w:t>
            </w:r>
            <w:r w:rsidR="00A82307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கல்வியாண்டு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–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தற்காப்புக்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கலைப்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பயிற்சி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பள்ளிகளுக்கு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வழிகாட்டுதல்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நெறி</w:t>
            </w:r>
            <w:r w:rsidR="00EA450A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முறைகள்</w:t>
            </w:r>
            <w:r w:rsidR="00EA450A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வழங்குதல்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–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பயிற்சி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பயிற்றுநர்களுக்கு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செலவினம்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மேற்கொள்ள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ஏதுவாக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தகவல்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EA450A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தெரிவித்தல்</w:t>
            </w:r>
            <w:r w:rsidR="00EA450A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</w:rPr>
              <w:t xml:space="preserve">– 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சார்பு</w:t>
            </w:r>
            <w:r w:rsidR="00970C7B" w:rsidRPr="00C55A71">
              <w:rPr>
                <w:rFonts w:ascii="TAU-Marutham" w:hAnsi="TAU-Marutham" w:cs="TAU-Marutham"/>
                <w:sz w:val="26"/>
                <w:szCs w:val="26"/>
              </w:rPr>
              <w:t>.</w:t>
            </w:r>
          </w:p>
        </w:tc>
      </w:tr>
      <w:tr w:rsidR="000D4A06" w:rsidRPr="00C55A71" w14:paraId="713DA303" w14:textId="77777777" w:rsidTr="00F40FDF">
        <w:trPr>
          <w:jc w:val="center"/>
        </w:trPr>
        <w:tc>
          <w:tcPr>
            <w:tcW w:w="0" w:type="auto"/>
          </w:tcPr>
          <w:p w14:paraId="3869C8D9" w14:textId="77777777" w:rsidR="000D4A06" w:rsidRPr="00C55A71" w:rsidRDefault="000D4A06" w:rsidP="00724215">
            <w:pPr>
              <w:jc w:val="both"/>
              <w:rPr>
                <w:rFonts w:ascii="TAU-Marutham" w:hAnsi="TAU-Marutham" w:cs="TAU-Marutham"/>
                <w:sz w:val="26"/>
                <w:szCs w:val="26"/>
              </w:rPr>
            </w:pP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பார்வை</w:t>
            </w:r>
            <w:r w:rsidRPr="00C55A71">
              <w:rPr>
                <w:rFonts w:ascii="TAU-Marutham" w:hAnsi="TAU-Marutham" w:cs="TAU-Marutham"/>
                <w:sz w:val="26"/>
                <w:szCs w:val="26"/>
              </w:rPr>
              <w:t>:</w:t>
            </w:r>
          </w:p>
        </w:tc>
        <w:tc>
          <w:tcPr>
            <w:tcW w:w="6455" w:type="dxa"/>
          </w:tcPr>
          <w:p w14:paraId="522F0773" w14:textId="674750C2" w:rsidR="000D4A06" w:rsidRPr="00C55A71" w:rsidRDefault="00970C7B" w:rsidP="0058417E">
            <w:pPr>
              <w:jc w:val="both"/>
              <w:rPr>
                <w:rFonts w:ascii="TAU-Marutham" w:hAnsi="TAU-Marutham" w:cs="TAU-Marutham"/>
                <w:sz w:val="26"/>
                <w:szCs w:val="26"/>
              </w:rPr>
            </w:pP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மாநிலத்</w:t>
            </w:r>
            <w:r w:rsidR="00256BF4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திட்ட</w:t>
            </w:r>
            <w:r w:rsidR="00256BF4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இயக்குநர்</w:t>
            </w:r>
            <w:r w:rsidR="00256BF4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அவர்களின்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செயல்முறைகள்</w:t>
            </w:r>
            <w:r w:rsidR="00F365D1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சென்னை</w:t>
            </w:r>
            <w:r w:rsidR="0058417E" w:rsidRPr="00C55A71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ந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>.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க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>.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எண்</w:t>
            </w:r>
            <w:r w:rsidR="0058417E" w:rsidRPr="00C55A71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.5049/A16/SS/2022,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lang w:bidi="ta-IN"/>
              </w:rPr>
              <w:t xml:space="preserve"> </w:t>
            </w:r>
            <w:r w:rsidR="0058417E" w:rsidRPr="00C55A71">
              <w:rPr>
                <w:rFonts w:ascii="TAU-Marutham" w:hAnsi="TAU-Marutham" w:cs="TAU-Marutham"/>
                <w:sz w:val="26"/>
                <w:szCs w:val="26"/>
                <w:cs/>
                <w:lang w:bidi="ta-IN"/>
              </w:rPr>
              <w:t>நாள்</w:t>
            </w:r>
            <w:r w:rsidR="0058417E" w:rsidRPr="00C55A71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:20.01.2023.</w:t>
            </w:r>
          </w:p>
        </w:tc>
      </w:tr>
    </w:tbl>
    <w:p w14:paraId="64A39AEE" w14:textId="0A51DBC0" w:rsidR="000D4A06" w:rsidRPr="0058417E" w:rsidRDefault="0058417E" w:rsidP="00724215">
      <w:pPr>
        <w:spacing w:after="0" w:line="240" w:lineRule="auto"/>
        <w:jc w:val="center"/>
        <w:rPr>
          <w:rFonts w:ascii="TAU-Marutham" w:hAnsi="TAU-Marutham" w:cs="TAU-Marutham"/>
          <w:sz w:val="54"/>
          <w:szCs w:val="54"/>
        </w:rPr>
      </w:pPr>
      <w:r w:rsidRPr="0058417E">
        <w:rPr>
          <w:rFonts w:ascii="TAU-Marutham" w:hAnsi="TAU-Marutham" w:cs="TAU-Marutham"/>
          <w:sz w:val="54"/>
          <w:szCs w:val="54"/>
        </w:rPr>
        <w:t>*******</w:t>
      </w:r>
    </w:p>
    <w:p w14:paraId="737B8B94" w14:textId="3E204238" w:rsidR="001A626F" w:rsidRPr="0035642C" w:rsidRDefault="00970C7B" w:rsidP="00724215">
      <w:pPr>
        <w:spacing w:after="0" w:line="240" w:lineRule="auto"/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</w:rPr>
        <w:t>2022-2023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ம்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ஆண்டிற்கான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ஒருங்கிணைந்த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பள்ளிக்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256BF4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காணும்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கடிதத்தின்படி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மத்திய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அமைச்சக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ஏற்பளிப்புக்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குழு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ஒப்புதலின்படி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35642C" w:rsidRPr="0035642C">
        <w:rPr>
          <w:rFonts w:ascii="TAU-Marutham" w:hAnsi="TAU-Marutham" w:cs="TAU-Marutham"/>
          <w:sz w:val="24"/>
          <w:szCs w:val="24"/>
          <w:lang w:bidi="ta-IN"/>
        </w:rPr>
        <w:t>(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Rani </w:t>
      </w:r>
      <w:proofErr w:type="spellStart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Laxmibai</w:t>
      </w:r>
      <w:proofErr w:type="spellEnd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Atma</w:t>
      </w:r>
      <w:proofErr w:type="spellEnd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Raksha</w:t>
      </w:r>
      <w:proofErr w:type="spellEnd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Prashikshan</w:t>
      </w:r>
      <w:proofErr w:type="spellEnd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' (Elementary and Secondary ) – Self – </w:t>
      </w:r>
      <w:proofErr w:type="spellStart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Defence</w:t>
      </w:r>
      <w:proofErr w:type="spellEnd"/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Training)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தலைப்பின்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கீழ்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, 147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அரசு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நடுநிலைப்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6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8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வரை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மாணவியர்களுக்கு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தற்காப்புக்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கலை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பயிற்சியளிக்க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ஒன்றுக்கு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ரூ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.5000/- (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பயிற்சியாளர்களுக்கான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ஊதியம்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+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மாணவர்களுக்கான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சிற்றுண்டி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செலவினம்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)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வீதம்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3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மாதங்களுக்கு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ரூ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.15,000/-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ஆக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நிதி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ஒதுக்கீடு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F365D1"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செய்யப்பட்டுள்ளது</w:t>
      </w:r>
      <w:r w:rsidR="00F365D1"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5A694EA" w14:textId="4F3DF07E" w:rsidR="00F365D1" w:rsidRPr="0035642C" w:rsidRDefault="00F365D1" w:rsidP="00724215">
      <w:pPr>
        <w:spacing w:after="0" w:line="240" w:lineRule="auto"/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117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உயர்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நிலைப்பள்ளிக</w:t>
      </w:r>
      <w:proofErr w:type="spellStart"/>
      <w:r w:rsidR="00535D65">
        <w:rPr>
          <w:rFonts w:ascii="TAU-Marutham" w:hAnsi="TAU-Marutham" w:cs="TAU-Marutham"/>
          <w:sz w:val="24"/>
          <w:szCs w:val="24"/>
          <w:lang w:val="en-IN" w:bidi="ta-IN"/>
        </w:rPr>
        <w:t>ளி</w:t>
      </w:r>
      <w:proofErr w:type="spellEnd"/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பயிற்சியளிக்க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ஒன்றுக்கு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ரூ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.5000/- (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பயிற்சியாளர்களுக்கான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ஊதியம்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+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மாணவர்களுக்கான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சிற்றுண்டி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செலவினம்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வீதம்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3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மாதங்களுக்கு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ரூ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.15000/-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நிதி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ஒதுக்கீடு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செய்யப்பட்டுள்ளது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42ABC16E" w14:textId="77777777" w:rsidR="00F365D1" w:rsidRPr="0035642C" w:rsidRDefault="00F365D1" w:rsidP="00724215">
      <w:pPr>
        <w:spacing w:after="0" w:line="240" w:lineRule="auto"/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சூழலையும்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பக்குவமாக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எதிர்கொள்ளும்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ஆற்றல்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திறனை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வளர்க்கும்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வகையிலும்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இடைநிற்றலை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தவிர்த்து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இடைநிலை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மேல்நிலை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தொடர்வதற்கு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ஏற்ப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imes New Roman" w:hAnsi="Times New Roman" w:cs="Times New Roman"/>
          <w:sz w:val="24"/>
          <w:szCs w:val="24"/>
          <w:lang w:bidi="ta-IN"/>
        </w:rPr>
        <w:t xml:space="preserve">Karate, Judo, Taekwondo, </w:t>
      </w:r>
      <w:proofErr w:type="spellStart"/>
      <w:r w:rsidRPr="0035642C">
        <w:rPr>
          <w:rFonts w:ascii="Times New Roman" w:hAnsi="Times New Roman" w:cs="Times New Roman"/>
          <w:sz w:val="24"/>
          <w:szCs w:val="24"/>
          <w:lang w:bidi="ta-IN"/>
        </w:rPr>
        <w:t>Silambam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ஆகிய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கலை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பயிற்சிகள்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மாணவிகளுக்கு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தன்னம்பிக்கையை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அளிக்கிறது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இப்பயிற்சி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மாணவிகளுக்கு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தன்னம்பிக்கை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தருவதால்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பாதுகாப்பிற்கு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ஏற்புடையதாக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AE3776" w:rsidRPr="0035642C">
        <w:rPr>
          <w:rFonts w:ascii="TAU-Marutham" w:hAnsi="TAU-Marutham" w:cs="TAU-Marutham"/>
          <w:sz w:val="24"/>
          <w:szCs w:val="24"/>
          <w:cs/>
          <w:lang w:bidi="ta-IN"/>
        </w:rPr>
        <w:t>அமைகின்றது</w:t>
      </w:r>
      <w:r w:rsidR="00AE3776"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2286C6E" w14:textId="77777777" w:rsidR="00AE3776" w:rsidRPr="0035642C" w:rsidRDefault="00AE3776" w:rsidP="00724215">
      <w:pPr>
        <w:spacing w:after="0" w:line="240" w:lineRule="auto"/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2015-16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செயல்படுத்தப்பட்டு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வரும்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தற்காப்புக்கலை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பயிற்சியானது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இக்கல்வி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ஆண்டிலும்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2020-23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உடற்கல்வி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ஆய்வர்கள்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உதவியோடு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மேற்கொள்ள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அறிவுறுத்தப்படுகிறது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வாரம்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இரண்டு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நாட்கள்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மாலையில்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மணி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நேரம்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என்ற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வீதத்தில்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மூன்று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மாதங்களுக்குப்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பயிற்சியளிக்கத்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திட்டமிட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E4300B2" w14:textId="76993016" w:rsidR="00386BD1" w:rsidRPr="0035642C" w:rsidRDefault="00847601" w:rsidP="0035642C">
      <w:pPr>
        <w:ind w:firstLine="720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br w:type="page"/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lastRenderedPageBreak/>
        <w:t>தற்காப்பு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கலை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பயிற்றுநர்களை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தேர்ந்தெடுக்கும்போது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கடைபிடிக்க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வேண்டிய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386BD1" w:rsidRPr="0035642C">
        <w:rPr>
          <w:rFonts w:ascii="TAU-Marutham" w:hAnsi="TAU-Marutham" w:cs="TAU-Marutham"/>
          <w:sz w:val="24"/>
          <w:szCs w:val="24"/>
          <w:cs/>
          <w:lang w:bidi="ta-IN"/>
        </w:rPr>
        <w:t>வழிமுறைகள்</w:t>
      </w:r>
      <w:r w:rsidR="00386BD1" w:rsidRPr="0035642C">
        <w:rPr>
          <w:rFonts w:ascii="TAU-Marutham" w:hAnsi="TAU-Marutham" w:cs="TAU-Marutham"/>
          <w:sz w:val="24"/>
          <w:szCs w:val="24"/>
          <w:lang w:bidi="ta-IN"/>
        </w:rPr>
        <w:t>:-</w:t>
      </w:r>
    </w:p>
    <w:p w14:paraId="2B7E91BE" w14:textId="77777777" w:rsidR="00386BD1" w:rsidRPr="0035642C" w:rsidRDefault="00386BD1" w:rsidP="0072421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காரத்தே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பயிற்றுநர்களுக்கான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தகுதி</w:t>
      </w:r>
    </w:p>
    <w:p w14:paraId="31AA0123" w14:textId="77777777" w:rsidR="00386BD1" w:rsidRPr="0035642C" w:rsidRDefault="00386BD1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குறைந்தபட்சம்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10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முடித்திருக்க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1FA70C2" w14:textId="77777777" w:rsidR="00386BD1" w:rsidRPr="0035642C" w:rsidRDefault="00386BD1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தொழில்நுட்பக்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தகுதிகள்</w:t>
      </w:r>
    </w:p>
    <w:p w14:paraId="5FC4A288" w14:textId="77777777" w:rsidR="007B4A6B" w:rsidRPr="0035642C" w:rsidRDefault="007B4A6B" w:rsidP="00724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Karate / Judo / Taekwondo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சான்றிதழ்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(Certificate Course)</w:t>
      </w:r>
    </w:p>
    <w:p w14:paraId="159C365E" w14:textId="77777777" w:rsidR="007B4A6B" w:rsidRPr="0035642C" w:rsidRDefault="007B4A6B" w:rsidP="00724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Karate / Judo / Taekwondo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பட்டயப்பயிற்சி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(Diploma Course)</w:t>
      </w:r>
    </w:p>
    <w:p w14:paraId="24DE6A66" w14:textId="6CAD56BE" w:rsidR="007B4A6B" w:rsidRPr="0035642C" w:rsidRDefault="007B4A6B" w:rsidP="00724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1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ஆண்</w:t>
      </w:r>
      <w:r w:rsidR="00535D65">
        <w:rPr>
          <w:rFonts w:ascii="TAU-Marutham" w:hAnsi="TAU-Marutham" w:cs="TAU-Marutham" w:hint="cs"/>
          <w:sz w:val="24"/>
          <w:szCs w:val="24"/>
          <w:cs/>
          <w:lang w:bidi="ta-IN"/>
        </w:rPr>
        <w:t>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முதுநிலை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பட்டயப்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படிப்பு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(P.G. in Diploma)</w:t>
      </w:r>
    </w:p>
    <w:p w14:paraId="03A49204" w14:textId="77777777" w:rsidR="007B4A6B" w:rsidRPr="0035642C" w:rsidRDefault="007B4A6B" w:rsidP="00724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'World Karate Federation'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மூலமாக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சான்றிதழ்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பெற்றிருக்க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B825774" w14:textId="77777777" w:rsidR="007B4A6B" w:rsidRPr="0035642C" w:rsidRDefault="007B4A6B" w:rsidP="00724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>Don 4</w:t>
      </w:r>
      <w:r w:rsidRPr="0035642C">
        <w:rPr>
          <w:rFonts w:ascii="TAU-Marutham" w:hAnsi="TAU-Marutham" w:cs="TAU-Marutham"/>
          <w:sz w:val="24"/>
          <w:szCs w:val="24"/>
          <w:vertAlign w:val="superscript"/>
          <w:lang w:bidi="ta-IN"/>
        </w:rPr>
        <w:t>th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degree in Karate (Black Belt)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முடித்திருத்தல்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261D93B" w14:textId="77777777" w:rsidR="007B4A6B" w:rsidRPr="0035642C" w:rsidRDefault="007B4A6B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கராத்தே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சார்ந்து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எவ்வித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பணி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நியமண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ஆணையையும்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அலுவலரோ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இதர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ஒருங்கிணைந்த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பள்ளிக்கல்வி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அலுவலர்களோ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அல்லது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ஆசிரியரோ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வழங்கக்கூடாது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ED768F9" w14:textId="15BED453" w:rsidR="007B4A6B" w:rsidRPr="0035642C" w:rsidRDefault="00692F4A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பயிற்றுநரின்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சான்றிதழ்கள்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சரிபார்க்கப்ப</w:t>
      </w:r>
      <w:r w:rsidR="00535D65">
        <w:rPr>
          <w:rFonts w:ascii="TAU-Marutham" w:hAnsi="TAU-Marutham" w:cs="TAU-Marutham" w:hint="cs"/>
          <w:sz w:val="24"/>
          <w:szCs w:val="24"/>
          <w:cs/>
          <w:lang w:bidi="ta-IN"/>
        </w:rPr>
        <w:t>ட்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தகுதியான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மட்டுமே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பயிற்சியளிக்க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ஏற்பாடு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8E30FAB" w14:textId="77777777" w:rsidR="00692F4A" w:rsidRPr="0035642C" w:rsidRDefault="00692F4A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ஒன்றியங்களில்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போதுமான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அளவில்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இருப்பின்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தனித்தனி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நியமிக்கப்பட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அவ்வாறு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இல்லாத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பட்சத்தில்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ஒன்றுக்கு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மேற்பட்ட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நடத்தலாம்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19DCECAA" w14:textId="77777777" w:rsidR="00692F4A" w:rsidRPr="0035642C" w:rsidRDefault="00692F4A" w:rsidP="00724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எவ்வித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பணி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அனுபவச்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சான்றிதழம்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கூடாது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4B6FEB8E" w14:textId="77777777" w:rsidR="00692F4A" w:rsidRPr="0035642C" w:rsidRDefault="00923619" w:rsidP="0072421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தற்காப்புக்கலை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பயிற்சிகளை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அளவில்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செல்படுத்துவதற்கான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நெறிமுறைகள்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:</w:t>
      </w:r>
    </w:p>
    <w:p w14:paraId="1FAC9076" w14:textId="5D4DDBCB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கராத்தே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ஜீடோ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டேக்வேண்டோ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சிலம்பம்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ஏதேனும்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வாரத்தில்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ஏதேனும்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இரண்டு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நாட்களில்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ஒவ்வொ</w:t>
      </w:r>
      <w:r w:rsidR="00E969BA">
        <w:rPr>
          <w:rFonts w:ascii="TAU-Marutham" w:hAnsi="TAU-Marutham" w:cs="TAU-Marutham" w:hint="cs"/>
          <w:sz w:val="24"/>
          <w:szCs w:val="24"/>
          <w:cs/>
          <w:lang w:bidi="ta-IN"/>
        </w:rPr>
        <w:t>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மூன்று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மாதங்களுக்குக்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கற்றுத்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தருதல்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A2ECB98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இப்பயிற்சியினை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மார்ச்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2023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ற்குள்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முடிக்க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045600F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6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8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வகுப்பு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வரை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அதிக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பட்சம்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100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மிகாமல்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வளாகத்தில்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கற்றுத்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தரப்பட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7082F11E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எக்காரணத்தை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முன்னிட்டும்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மாணவியர்களைப்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பயிற்சிக்காக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வேறு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அழைத்துச்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செல்லுதல்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கூடாது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A690BA6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விடுதியில்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தங்கி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தற்பாப்பு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அளிப்பதில்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முன்னுரிமை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AF0D3F7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உடல்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நலம்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பாதிக்கப்பட்டவர்கள்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சிறப்பு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ஆகியோர்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பயிற்சியிலிருந்து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விலக்கு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அளிக்கப்படலாம்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400A3D0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அன்றாடம்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பயன்படுத்தும்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ஆடை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பிற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பொருட்களை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(KEY CHAIN, DUPPATTA, STOLE, MUFFLERS, BAGS, PEN, PENCIL, NOTEBOOKS, ETC.,)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கருவிகளாகக்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கொண்டு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ஆபத்து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காலங்களில்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தங்களை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தற்காத்துக்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கொள்ளும்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பயிற்சிகளையும்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அளிக்க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079950C9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பெண்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முன்னுரிமை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அளிக்கலாம்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பெண்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இல்லாத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நிலையில்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ஆண்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தேர்ந்தெடுக்கலாம்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இந்நிலையில்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பெண்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ஆசிரியைகள்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மேற்பார்வையில்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இப்பயிற்சி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வகுப்புகள்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நடத்தப்பட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1FBCE9EA" w14:textId="77777777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பங்கு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வருகை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பதிவு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செய்யப்பட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2D668702" w14:textId="77777777" w:rsidR="001F6779" w:rsidRPr="0035642C" w:rsidRDefault="001F677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lastRenderedPageBreak/>
        <w:t>அந்தந்த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தற்காப்புக்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கலைக்குரிய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முன்னேற்பாடுகளுடன்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மட்டுமே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வகுப்புகள்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நடத்தப்பட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பங்கு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மாணவிகளின்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பாதுகாப்பிற்கு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உரிய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கவனம்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செலுத்துதல்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15618C3" w14:textId="77777777" w:rsidR="001F6779" w:rsidRPr="0035642C" w:rsidRDefault="001F677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சம்பந்தப்பட்ட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கலந்து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பேசி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நேர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அட்டவணையை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இறுதி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செய்திட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கால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அட்டவணை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இணைப்பில்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வழங்கப்பப்ட்டுள்ளது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F00E427" w14:textId="79E7AC9F" w:rsidR="00923619" w:rsidRPr="0035642C" w:rsidRDefault="0092361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ஒவ்வொரு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பள்ளியிலும்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SMC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தீர்மானம்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Skill Map -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இன்படி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நியமிக்கப்பட்டு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பயிற்சியானது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திட்டமிட்டபடி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நடைபெறுதலை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உறுதி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SMC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குழு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முறையேனும்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பார்வையிட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பயிற்றுநர்களிடமிருந்து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பாடத்திட்டம்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பெறப்படவேண்டும்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மாணவியர்களின்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திறனுக்கு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ஏற்ப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வழங்கப்படவேண்டும்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நடைபெறுவதை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சார்ந்த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பள்ளியின்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ஒருங்கிணைந்த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பள்ளிக்கல்வி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சார்ந்த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SMC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உறுப்பினர்கள்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பார்வையிடுதல்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நடைபெறும்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காலங்களில்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மாதாந்திர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அறிக்கையினை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தொகுத்து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இயக்</w:t>
      </w:r>
      <w:r w:rsidR="00E969BA">
        <w:rPr>
          <w:rFonts w:ascii="TAU-Marutham" w:hAnsi="TAU-Marutham" w:cs="TAU-Marutham" w:hint="cs"/>
          <w:sz w:val="24"/>
          <w:szCs w:val="24"/>
          <w:cs/>
          <w:lang w:bidi="ta-IN"/>
        </w:rPr>
        <w:t>க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கத்திற்கு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அனுப்புதல்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மாதாந்திர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அறிக்கை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படிவம்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– 2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1F6779"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வழங்கப்பட்டுள்ளது</w:t>
      </w:r>
      <w:r w:rsidR="001F6779"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103D9AEA" w14:textId="77777777" w:rsidR="001F6779" w:rsidRPr="0035642C" w:rsidRDefault="001F6779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இணை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ப்பு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4-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ல்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உள்ள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பாடத்திட்டத்தின்படி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Skill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அடிப்படையில்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திறன்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வழங்கப்பட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. 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நடைபெறுவதை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தலைமையாசிரியர்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உதவி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தலைமையாசிரியர்கள்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பார்வையிடுதல்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82757"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="00582757"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266CC878" w14:textId="77777777" w:rsidR="00582757" w:rsidRPr="0035642C" w:rsidRDefault="008267DF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பள்ளிகளிலும்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முறையாக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அளிக்கப்பட்ட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முழு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விவரத்தை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DC, BRTEs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மதிப்பீடு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65365AE" w14:textId="77777777" w:rsidR="008267DF" w:rsidRPr="0035642C" w:rsidRDefault="008267DF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மேற்கொள்ளப்பட்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நடவடிக்கைகள்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குறித்த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புகைப்படங்களுடன்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கூடிய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தொகுப்பறிக்கையை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ஒன்றிய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ஒருங்கிணைப்பாளர்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(BRTE)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வாயிலாகவும்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ஒரு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விளக்கத்தை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பெற்ற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மாணவிகள்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மூலமாகவும்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அதன்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காணொலி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(Video)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பதிவை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ஆங்கில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துணைத்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தலைப்புகளோடு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(English Sub – title)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தயாரித்து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அளவில்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முறையாக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பராமரிக்கவும்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சிறந்த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தயாரிப்பை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அலுவலகத்திற்கு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அனுப்பி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வைக்கவும்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அறிவுத்தப்படுகிறது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3870A5FE" w14:textId="77777777" w:rsidR="00C647F2" w:rsidRPr="0035642C" w:rsidRDefault="00C647F2" w:rsidP="007242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மாவட்டத்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திட்ட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அலுவலகத்தில்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அனைத்து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பள்ளிகளுக்கும்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ஒதுக்கீடு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செய்யப்பட்ட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விவரம்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பள்ளிகளுக்கு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வழங்கப்பட்ட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பயிற்றுநர்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ஊதியம்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தற்காப்புக்கலை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பயிற்சிக்கான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தொகுப்பறிக்கை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(Documentation)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ஆகியவற்றிற்கு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முறையான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பதிவேடுகள்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பராமரிக்கப்படுதல்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வேண்டும்</w:t>
      </w:r>
      <w:r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549CDCAF" w14:textId="1100F616" w:rsidR="00C647F2" w:rsidRDefault="005C5D45" w:rsidP="00724215">
      <w:pPr>
        <w:spacing w:after="0" w:line="240" w:lineRule="auto"/>
        <w:ind w:firstLine="360"/>
        <w:jc w:val="both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மேற்குறித்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பயிற்சியினை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அரசு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தொடக்க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மற்றும்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உயர்நிலை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மேலநிலை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பள்ளிகளில்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சிறப்பான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முறையில்</w:t>
      </w:r>
      <w:proofErr w:type="spellEnd"/>
      <w:r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35642C">
        <w:rPr>
          <w:rFonts w:ascii="TAU-Marutham" w:hAnsi="TAU-Marutham" w:cs="TAU-Marutham"/>
          <w:sz w:val="24"/>
          <w:szCs w:val="24"/>
          <w:lang w:bidi="ta-IN"/>
        </w:rPr>
        <w:t>தற்காப்பு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பயிற்சி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நிபுணர்களைக்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கொண்டு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குறிப்பிட்ட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மாதங்களில்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பயிற்சியினை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மேற்கொள்ளுமாறு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சார்ந்த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பள்ளித்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தலைமையாசிர்யர்களுக்கு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அறிவுறுத்தப்படுகிறது</w:t>
      </w:r>
      <w:proofErr w:type="spellEnd"/>
      <w:r w:rsidR="00A161AF" w:rsidRPr="0035642C">
        <w:rPr>
          <w:rFonts w:ascii="TAU-Marutham" w:hAnsi="TAU-Marutham" w:cs="TAU-Marutham"/>
          <w:sz w:val="24"/>
          <w:szCs w:val="24"/>
          <w:lang w:bidi="ta-IN"/>
        </w:rPr>
        <w:t>.</w:t>
      </w:r>
    </w:p>
    <w:p w14:paraId="6CED5EAA" w14:textId="77777777" w:rsidR="0058417E" w:rsidRPr="0035642C" w:rsidRDefault="0058417E" w:rsidP="00724215">
      <w:pPr>
        <w:spacing w:after="0" w:line="240" w:lineRule="auto"/>
        <w:ind w:firstLine="360"/>
        <w:jc w:val="both"/>
        <w:rPr>
          <w:rFonts w:ascii="TAU-Marutham" w:hAnsi="TAU-Marutham" w:cs="TAU-Marutham"/>
          <w:sz w:val="24"/>
          <w:szCs w:val="24"/>
          <w:lang w:bidi="ta-IN"/>
        </w:rPr>
      </w:pPr>
    </w:p>
    <w:p w14:paraId="6CFB1254" w14:textId="76FB13AD" w:rsidR="0058417E" w:rsidRDefault="0058417E" w:rsidP="00724215">
      <w:pPr>
        <w:spacing w:after="0" w:line="240" w:lineRule="auto"/>
        <w:rPr>
          <w:rFonts w:ascii="TAU-Marutham" w:hAnsi="TAU-Marutham" w:cs="TAU-Marutham"/>
          <w:b/>
          <w:bCs/>
          <w:sz w:val="24"/>
          <w:szCs w:val="24"/>
          <w:cs/>
          <w:lang w:bidi="ta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8417E" w14:paraId="32C0098E" w14:textId="77777777" w:rsidTr="0058417E">
        <w:tc>
          <w:tcPr>
            <w:tcW w:w="4927" w:type="dxa"/>
          </w:tcPr>
          <w:p w14:paraId="60CE3CAA" w14:textId="77777777" w:rsidR="0058417E" w:rsidRDefault="0058417E" w:rsidP="00724215">
            <w:pPr>
              <w:rPr>
                <w:rFonts w:ascii="TAU-Marutham" w:hAnsi="TAU-Marutham" w:cs="TAU-Marutham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928" w:type="dxa"/>
            <w:vAlign w:val="center"/>
          </w:tcPr>
          <w:p w14:paraId="0C3B521F" w14:textId="77777777" w:rsidR="0058417E" w:rsidRPr="0000271C" w:rsidRDefault="0058417E" w:rsidP="0058417E">
            <w:pPr>
              <w:jc w:val="center"/>
              <w:rPr>
                <w:rFonts w:ascii="TAU-Marutham" w:hAnsi="TAU-Marutham" w:cs="TAU-Marutham"/>
                <w:b/>
                <w:sz w:val="26"/>
                <w:szCs w:val="26"/>
              </w:rPr>
            </w:pP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கூடுதல்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முதன்மைக்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கல்வி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அலுவலர்</w:t>
            </w:r>
            <w:r w:rsidRPr="0000271C">
              <w:rPr>
                <w:rFonts w:ascii="TAU-Marutham" w:hAnsi="TAU-Marutham" w:cs="TAU-Marutham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</w:p>
          <w:p w14:paraId="5ACA3851" w14:textId="77777777" w:rsidR="0058417E" w:rsidRPr="0000271C" w:rsidRDefault="0058417E" w:rsidP="0058417E">
            <w:pPr>
              <w:jc w:val="center"/>
              <w:rPr>
                <w:rFonts w:ascii="TAU-Marutham" w:hAnsi="TAU-Marutham" w:cs="TAU-Marutham"/>
                <w:b/>
                <w:sz w:val="26"/>
                <w:szCs w:val="26"/>
              </w:rPr>
            </w:pP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ஒருங்கிணைந்த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பள்ளிக்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கல்வி</w:t>
            </w:r>
            <w:r w:rsidRPr="0000271C">
              <w:rPr>
                <w:rFonts w:ascii="TAU-Marutham" w:hAnsi="TAU-Marutham" w:cs="TAU-Marutham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</w:p>
          <w:p w14:paraId="62FA2DE8" w14:textId="05697CC9" w:rsidR="0058417E" w:rsidRPr="0058417E" w:rsidRDefault="0058417E" w:rsidP="0058417E">
            <w:pPr>
              <w:jc w:val="center"/>
              <w:rPr>
                <w:rFonts w:ascii="TAU-Marutham" w:hAnsi="TAU-Marutham" w:cs="TAU-Marutham"/>
                <w:b/>
                <w:sz w:val="24"/>
                <w:szCs w:val="24"/>
              </w:rPr>
            </w:pP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வேலூர்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 xml:space="preserve"> </w:t>
            </w:r>
            <w:r w:rsidRPr="0000271C">
              <w:rPr>
                <w:rFonts w:ascii="TAU-Marutham" w:hAnsi="TAU-Marutham" w:cs="TAU-Marutham"/>
                <w:b/>
                <w:bCs/>
                <w:sz w:val="26"/>
                <w:szCs w:val="26"/>
                <w:cs/>
                <w:lang w:bidi="ta-IN"/>
              </w:rPr>
              <w:t>மாவட்டம்</w:t>
            </w:r>
            <w:r w:rsidRPr="0000271C">
              <w:rPr>
                <w:rFonts w:ascii="TAU-Marutham" w:hAnsi="TAU-Marutham" w:cs="TAU-Marutham"/>
                <w:b/>
                <w:sz w:val="26"/>
                <w:szCs w:val="26"/>
              </w:rPr>
              <w:t>.</w:t>
            </w:r>
          </w:p>
        </w:tc>
      </w:tr>
    </w:tbl>
    <w:p w14:paraId="192EDB19" w14:textId="77777777" w:rsidR="0058417E" w:rsidRDefault="0058417E" w:rsidP="00724215">
      <w:pPr>
        <w:spacing w:after="0" w:line="240" w:lineRule="auto"/>
        <w:rPr>
          <w:rFonts w:ascii="TAU-Marutham" w:hAnsi="TAU-Marutham" w:cs="TAU-Marutham"/>
          <w:b/>
          <w:bCs/>
          <w:sz w:val="24"/>
          <w:szCs w:val="24"/>
          <w:cs/>
          <w:lang w:bidi="ta-IN"/>
        </w:rPr>
      </w:pPr>
    </w:p>
    <w:p w14:paraId="1E9597E4" w14:textId="22D8A9E9" w:rsidR="00F40FDF" w:rsidRPr="0035642C" w:rsidRDefault="00F40FDF" w:rsidP="00724215">
      <w:pPr>
        <w:spacing w:after="0" w:line="240" w:lineRule="auto"/>
        <w:rPr>
          <w:rFonts w:ascii="TAU-Marutham" w:hAnsi="TAU-Marutham" w:cs="TAU-Marutham"/>
          <w:b/>
          <w:sz w:val="24"/>
          <w:szCs w:val="24"/>
        </w:rPr>
      </w:pPr>
      <w:r w:rsidRPr="0035642C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பெறுநர்</w:t>
      </w:r>
      <w:r w:rsidRPr="0035642C">
        <w:rPr>
          <w:rFonts w:ascii="TAU-Marutham" w:hAnsi="TAU-Marutham" w:cs="TAU-Marutham"/>
          <w:b/>
          <w:sz w:val="24"/>
          <w:szCs w:val="24"/>
        </w:rPr>
        <w:t>:</w:t>
      </w:r>
    </w:p>
    <w:p w14:paraId="6BF0C152" w14:textId="77777777" w:rsidR="00961E72" w:rsidRPr="0035642C" w:rsidRDefault="00961E72" w:rsidP="00724215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hAnsi="TAU-Marutham" w:cs="TAU-Marutham"/>
          <w:bCs/>
          <w:sz w:val="24"/>
          <w:szCs w:val="24"/>
        </w:rPr>
      </w:pP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சார்ந்</w:t>
      </w:r>
      <w:proofErr w:type="gramStart"/>
      <w:r w:rsidRPr="0035642C">
        <w:rPr>
          <w:rFonts w:ascii="TAU-Marutham" w:hAnsi="TAU-Marutham" w:cs="TAU-Marutham"/>
          <w:bCs/>
          <w:sz w:val="24"/>
          <w:szCs w:val="24"/>
        </w:rPr>
        <w:t>த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அரச</w:t>
      </w:r>
      <w:proofErr w:type="gramEnd"/>
      <w:r w:rsidRPr="0035642C">
        <w:rPr>
          <w:rFonts w:ascii="TAU-Marutham" w:hAnsi="TAU-Marutham" w:cs="TAU-Marutham"/>
          <w:bCs/>
          <w:sz w:val="24"/>
          <w:szCs w:val="24"/>
        </w:rPr>
        <w:t>ு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நடுநிலை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/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உயர்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/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மேல்நிலைப்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பள்ளித்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 xml:space="preserve"> </w:t>
      </w:r>
      <w:proofErr w:type="spellStart"/>
      <w:r w:rsidRPr="0035642C">
        <w:rPr>
          <w:rFonts w:ascii="TAU-Marutham" w:hAnsi="TAU-Marutham" w:cs="TAU-Marutham"/>
          <w:bCs/>
          <w:sz w:val="24"/>
          <w:szCs w:val="24"/>
        </w:rPr>
        <w:t>தலைமையாசிரியாகள்</w:t>
      </w:r>
      <w:proofErr w:type="spellEnd"/>
      <w:r w:rsidRPr="0035642C">
        <w:rPr>
          <w:rFonts w:ascii="TAU-Marutham" w:hAnsi="TAU-Marutham" w:cs="TAU-Marutham"/>
          <w:bCs/>
          <w:sz w:val="24"/>
          <w:szCs w:val="24"/>
        </w:rPr>
        <w:t>.</w:t>
      </w:r>
    </w:p>
    <w:p w14:paraId="0E35492C" w14:textId="77777777" w:rsidR="00F40FDF" w:rsidRPr="0035642C" w:rsidRDefault="00F40FDF" w:rsidP="00724215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hAnsi="TAU-Marutham" w:cs="TAU-Marutham"/>
          <w:b/>
          <w:sz w:val="24"/>
          <w:szCs w:val="24"/>
        </w:rPr>
      </w:pP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lastRenderedPageBreak/>
        <w:t>அனைத்து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வட்டாரக்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கல்வி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அலுவலர்கள்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,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வேலூர்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மாவட்டம்</w:t>
      </w:r>
      <w:r w:rsidRPr="0035642C">
        <w:rPr>
          <w:rFonts w:ascii="TAU-Marutham" w:hAnsi="TAU-Marutham" w:cs="TAU-Marutham"/>
          <w:b/>
          <w:sz w:val="24"/>
          <w:szCs w:val="24"/>
        </w:rPr>
        <w:t>.</w:t>
      </w:r>
    </w:p>
    <w:p w14:paraId="2D44E37E" w14:textId="77777777" w:rsidR="00F40FDF" w:rsidRPr="0035642C" w:rsidRDefault="00F40FDF" w:rsidP="00724215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hAnsi="TAU-Marutham" w:cs="TAU-Marutham"/>
          <w:bCs/>
          <w:sz w:val="24"/>
          <w:szCs w:val="24"/>
        </w:rPr>
      </w:pP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அனைத்து</w:t>
      </w:r>
      <w:r w:rsidRPr="0035642C">
        <w:rPr>
          <w:rFonts w:ascii="TAU-Marutham" w:hAnsi="TAU-Marutham" w:cs="TAU-Marutham"/>
          <w:bCs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வட்டார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வளமைய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மேற்பார்வையாளர்கள்</w:t>
      </w:r>
      <w:r w:rsidRPr="0035642C">
        <w:rPr>
          <w:rFonts w:ascii="TAU-Marutham" w:hAnsi="TAU-Marutham" w:cs="TAU-Marutham"/>
          <w:bCs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</w:rPr>
        <w:t>(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பொ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),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வேலூர்</w:t>
      </w:r>
      <w:r w:rsidRPr="0035642C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b/>
          <w:sz w:val="24"/>
          <w:szCs w:val="24"/>
          <w:cs/>
          <w:lang w:bidi="ta-IN"/>
        </w:rPr>
        <w:t>மாவட்டம்</w:t>
      </w:r>
      <w:r w:rsidRPr="0035642C">
        <w:rPr>
          <w:rFonts w:ascii="TAU-Marutham" w:hAnsi="TAU-Marutham" w:cs="TAU-Marutham"/>
          <w:b/>
          <w:sz w:val="24"/>
          <w:szCs w:val="24"/>
        </w:rPr>
        <w:t>.</w:t>
      </w:r>
    </w:p>
    <w:p w14:paraId="46D82FB1" w14:textId="77777777" w:rsidR="00F40FDF" w:rsidRPr="0035642C" w:rsidRDefault="00F40FDF" w:rsidP="00724215">
      <w:pPr>
        <w:spacing w:after="0" w:line="240" w:lineRule="auto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35642C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நகல்</w:t>
      </w:r>
      <w:r w:rsidRPr="0035642C">
        <w:rPr>
          <w:rFonts w:ascii="TAU-Marutham" w:hAnsi="TAU-Marutham" w:cs="TAU-Marutham"/>
          <w:b/>
          <w:bCs/>
          <w:sz w:val="24"/>
          <w:szCs w:val="24"/>
        </w:rPr>
        <w:t>:</w:t>
      </w:r>
    </w:p>
    <w:p w14:paraId="32B7A8E9" w14:textId="77777777" w:rsidR="00F40FDF" w:rsidRDefault="00F40FDF" w:rsidP="007242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மாவட்டக்</w:t>
      </w:r>
      <w:r w:rsidRPr="0035642C">
        <w:rPr>
          <w:rFonts w:ascii="TAU-Marutham" w:hAnsi="TAU-Marutham" w:cs="TAU-Marutham"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35642C">
        <w:rPr>
          <w:rFonts w:ascii="TAU-Marutham" w:hAnsi="TAU-Marutham" w:cs="TAU-Marutham"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அலுவலர்கள்</w:t>
      </w:r>
      <w:r w:rsidRPr="0035642C">
        <w:rPr>
          <w:rFonts w:ascii="TAU-Marutham" w:hAnsi="TAU-Marutham" w:cs="TAU-Marutham"/>
          <w:sz w:val="24"/>
          <w:szCs w:val="24"/>
        </w:rPr>
        <w:t xml:space="preserve"> (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இடைநிலை</w:t>
      </w:r>
      <w:r w:rsidRPr="0035642C">
        <w:rPr>
          <w:rFonts w:ascii="TAU-Marutham" w:hAnsi="TAU-Marutham" w:cs="TAU-Marutham"/>
          <w:sz w:val="24"/>
          <w:szCs w:val="24"/>
        </w:rPr>
        <w:t xml:space="preserve"> /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தொடக்கக்கல்வி</w:t>
      </w:r>
      <w:r w:rsidRPr="0035642C">
        <w:rPr>
          <w:rFonts w:ascii="TAU-Marutham" w:hAnsi="TAU-Marutham" w:cs="TAU-Marutham"/>
          <w:sz w:val="24"/>
          <w:szCs w:val="24"/>
        </w:rPr>
        <w:t xml:space="preserve">),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35642C">
        <w:rPr>
          <w:rFonts w:ascii="TAU-Marutham" w:hAnsi="TAU-Marutham" w:cs="TAU-Marutham"/>
          <w:sz w:val="24"/>
          <w:szCs w:val="24"/>
        </w:rPr>
        <w:t xml:space="preserve"> </w:t>
      </w:r>
      <w:r w:rsidRPr="0035642C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Pr="0035642C">
        <w:rPr>
          <w:rFonts w:ascii="TAU-Marutham" w:hAnsi="TAU-Marutham" w:cs="TAU-Marutham"/>
          <w:sz w:val="24"/>
          <w:szCs w:val="24"/>
        </w:rPr>
        <w:t>.</w:t>
      </w:r>
    </w:p>
    <w:p w14:paraId="03C6887B" w14:textId="33F33F06" w:rsidR="004C53B1" w:rsidRPr="0035642C" w:rsidRDefault="004C53B1" w:rsidP="007242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ஆய்வாளர்</w:t>
      </w:r>
      <w:proofErr w:type="spellEnd"/>
      <w:r w:rsidR="00BE38FA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BE38FA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BE38F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BE38FA"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="00BE38FA">
        <w:rPr>
          <w:rFonts w:ascii="TAU-Marutham" w:hAnsi="TAU-Marutham" w:cs="TAU-Marutham"/>
          <w:sz w:val="24"/>
          <w:szCs w:val="24"/>
        </w:rPr>
        <w:t>.</w:t>
      </w:r>
    </w:p>
    <w:p w14:paraId="4AD7BC39" w14:textId="77777777" w:rsidR="00F40FDF" w:rsidRPr="0035642C" w:rsidRDefault="00F40FDF" w:rsidP="0072421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14:paraId="515CBEC8" w14:textId="77777777" w:rsidR="00D779D0" w:rsidRPr="0035642C" w:rsidRDefault="00D779D0" w:rsidP="0072421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  <w:lang w:bidi="ta-IN"/>
        </w:rPr>
      </w:pPr>
      <w:bookmarkStart w:id="0" w:name="_GoBack"/>
      <w:bookmarkEnd w:id="0"/>
    </w:p>
    <w:sectPr w:rsidR="00D779D0" w:rsidRPr="0035642C" w:rsidSect="0084760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6E1"/>
    <w:multiLevelType w:val="hybridMultilevel"/>
    <w:tmpl w:val="3A2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C81"/>
    <w:multiLevelType w:val="hybridMultilevel"/>
    <w:tmpl w:val="3FE8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75BB0"/>
    <w:multiLevelType w:val="hybridMultilevel"/>
    <w:tmpl w:val="801087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2E21A3"/>
    <w:multiLevelType w:val="hybridMultilevel"/>
    <w:tmpl w:val="4C2A4D9A"/>
    <w:lvl w:ilvl="0" w:tplc="71287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16D"/>
    <w:multiLevelType w:val="hybridMultilevel"/>
    <w:tmpl w:val="B98CB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025E7"/>
    <w:multiLevelType w:val="hybridMultilevel"/>
    <w:tmpl w:val="6D245F80"/>
    <w:lvl w:ilvl="0" w:tplc="7072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452EF"/>
    <w:multiLevelType w:val="hybridMultilevel"/>
    <w:tmpl w:val="8142664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CBD"/>
    <w:rsid w:val="000015C8"/>
    <w:rsid w:val="0000271C"/>
    <w:rsid w:val="0000314C"/>
    <w:rsid w:val="00014D22"/>
    <w:rsid w:val="00026880"/>
    <w:rsid w:val="00032848"/>
    <w:rsid w:val="0004232F"/>
    <w:rsid w:val="000547AA"/>
    <w:rsid w:val="00075FDC"/>
    <w:rsid w:val="000B7BD5"/>
    <w:rsid w:val="000D4A06"/>
    <w:rsid w:val="001067F3"/>
    <w:rsid w:val="001147D7"/>
    <w:rsid w:val="00120119"/>
    <w:rsid w:val="001740A5"/>
    <w:rsid w:val="00195C39"/>
    <w:rsid w:val="001A2AE7"/>
    <w:rsid w:val="001A626F"/>
    <w:rsid w:val="001E6060"/>
    <w:rsid w:val="001F6779"/>
    <w:rsid w:val="00231D7C"/>
    <w:rsid w:val="00256BF4"/>
    <w:rsid w:val="0027493A"/>
    <w:rsid w:val="002749A7"/>
    <w:rsid w:val="00290D4F"/>
    <w:rsid w:val="0029182A"/>
    <w:rsid w:val="002F168D"/>
    <w:rsid w:val="00302048"/>
    <w:rsid w:val="00345CD3"/>
    <w:rsid w:val="00352471"/>
    <w:rsid w:val="0035642C"/>
    <w:rsid w:val="003610E6"/>
    <w:rsid w:val="00386BD1"/>
    <w:rsid w:val="003C10DF"/>
    <w:rsid w:val="003D2163"/>
    <w:rsid w:val="003D3FAC"/>
    <w:rsid w:val="00406B6E"/>
    <w:rsid w:val="00412049"/>
    <w:rsid w:val="00465A89"/>
    <w:rsid w:val="00477127"/>
    <w:rsid w:val="00493FCE"/>
    <w:rsid w:val="004A27F4"/>
    <w:rsid w:val="004C53B1"/>
    <w:rsid w:val="004E4A1F"/>
    <w:rsid w:val="00516F8A"/>
    <w:rsid w:val="00535D65"/>
    <w:rsid w:val="00542BFC"/>
    <w:rsid w:val="00545DCC"/>
    <w:rsid w:val="005756A3"/>
    <w:rsid w:val="00582757"/>
    <w:rsid w:val="0058417E"/>
    <w:rsid w:val="00590D61"/>
    <w:rsid w:val="005928C4"/>
    <w:rsid w:val="005C5D45"/>
    <w:rsid w:val="006369E2"/>
    <w:rsid w:val="00687C99"/>
    <w:rsid w:val="00692F4A"/>
    <w:rsid w:val="006A7DFB"/>
    <w:rsid w:val="006B0922"/>
    <w:rsid w:val="006E0CF5"/>
    <w:rsid w:val="006E1C0F"/>
    <w:rsid w:val="006F6585"/>
    <w:rsid w:val="00724215"/>
    <w:rsid w:val="00781D36"/>
    <w:rsid w:val="007B4A6B"/>
    <w:rsid w:val="007E5BCE"/>
    <w:rsid w:val="0080197B"/>
    <w:rsid w:val="008267DF"/>
    <w:rsid w:val="00847601"/>
    <w:rsid w:val="00894F2C"/>
    <w:rsid w:val="0089747B"/>
    <w:rsid w:val="008E21DD"/>
    <w:rsid w:val="008E3E72"/>
    <w:rsid w:val="00902EA1"/>
    <w:rsid w:val="00923619"/>
    <w:rsid w:val="00935CA4"/>
    <w:rsid w:val="00961E72"/>
    <w:rsid w:val="00970C7B"/>
    <w:rsid w:val="009A61B4"/>
    <w:rsid w:val="009A7B3B"/>
    <w:rsid w:val="009B5A4F"/>
    <w:rsid w:val="00A02ABE"/>
    <w:rsid w:val="00A161AF"/>
    <w:rsid w:val="00A2292F"/>
    <w:rsid w:val="00A64361"/>
    <w:rsid w:val="00A677B9"/>
    <w:rsid w:val="00A82307"/>
    <w:rsid w:val="00A8520B"/>
    <w:rsid w:val="00AB23B5"/>
    <w:rsid w:val="00AB7F86"/>
    <w:rsid w:val="00AD0CBD"/>
    <w:rsid w:val="00AD4D96"/>
    <w:rsid w:val="00AE3776"/>
    <w:rsid w:val="00AE3ABE"/>
    <w:rsid w:val="00B06D3D"/>
    <w:rsid w:val="00B770D9"/>
    <w:rsid w:val="00BB7196"/>
    <w:rsid w:val="00BE38FA"/>
    <w:rsid w:val="00C55A71"/>
    <w:rsid w:val="00C647F2"/>
    <w:rsid w:val="00CF1DD1"/>
    <w:rsid w:val="00D10D08"/>
    <w:rsid w:val="00D124D8"/>
    <w:rsid w:val="00D22C95"/>
    <w:rsid w:val="00D2609F"/>
    <w:rsid w:val="00D50108"/>
    <w:rsid w:val="00D779D0"/>
    <w:rsid w:val="00D81445"/>
    <w:rsid w:val="00D82288"/>
    <w:rsid w:val="00DC30A1"/>
    <w:rsid w:val="00E72387"/>
    <w:rsid w:val="00E969BA"/>
    <w:rsid w:val="00EA450A"/>
    <w:rsid w:val="00EB7D42"/>
    <w:rsid w:val="00F26B95"/>
    <w:rsid w:val="00F307B8"/>
    <w:rsid w:val="00F365D1"/>
    <w:rsid w:val="00F40FDF"/>
    <w:rsid w:val="00F65512"/>
    <w:rsid w:val="00FA77E3"/>
    <w:rsid w:val="00FB776B"/>
    <w:rsid w:val="00FE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1E05"/>
  <w15:docId w15:val="{F1E13CC9-C0DD-4F40-9E9F-1E44EFA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EC28-0CCC-4542-BE45-78D47652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RMSA</dc:creator>
  <cp:keywords/>
  <dc:description/>
  <cp:lastModifiedBy>CEO OFFICE</cp:lastModifiedBy>
  <cp:revision>8</cp:revision>
  <cp:lastPrinted>2023-02-02T22:51:00Z</cp:lastPrinted>
  <dcterms:created xsi:type="dcterms:W3CDTF">2023-02-03T00:13:00Z</dcterms:created>
  <dcterms:modified xsi:type="dcterms:W3CDTF">2023-02-06T06:28:00Z</dcterms:modified>
</cp:coreProperties>
</file>