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BD" w:rsidRPr="000C4E1A" w:rsidRDefault="00A959BD" w:rsidP="00A959BD">
      <w:pPr>
        <w:pStyle w:val="NoSpacing"/>
        <w:tabs>
          <w:tab w:val="left" w:pos="0"/>
        </w:tabs>
        <w:spacing w:line="240" w:lineRule="exact"/>
        <w:jc w:val="right"/>
        <w:rPr>
          <w:rFonts w:ascii="TAU-Marutham" w:hAnsi="TAU-Marutham" w:cs="TAU-Marutham"/>
          <w:b/>
          <w:sz w:val="24"/>
          <w:szCs w:val="24"/>
          <w:lang w:val="en-IN"/>
        </w:rPr>
      </w:pPr>
    </w:p>
    <w:p w:rsidR="00A959BD" w:rsidRDefault="00A959BD" w:rsidP="00A959BD">
      <w:pPr>
        <w:pStyle w:val="NoSpacing"/>
        <w:tabs>
          <w:tab w:val="left" w:pos="0"/>
        </w:tabs>
        <w:spacing w:line="240" w:lineRule="exact"/>
        <w:jc w:val="center"/>
        <w:rPr>
          <w:rFonts w:ascii="TAU-Marutham" w:hAnsi="TAU-Marutham" w:cs="TAU-Marutham"/>
          <w:sz w:val="24"/>
          <w:szCs w:val="24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7F62E4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7F62E4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>,</w:t>
      </w:r>
    </w:p>
    <w:p w:rsidR="00A959BD" w:rsidRDefault="00A959BD" w:rsidP="00A959BD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18"/>
          <w:szCs w:val="18"/>
        </w:rPr>
      </w:pPr>
      <w:proofErr w:type="spellStart"/>
      <w:r>
        <w:rPr>
          <w:rFonts w:ascii="TAU-Marutham" w:hAnsi="TAU-Marutham" w:cs="TAU-Marutham"/>
          <w:sz w:val="24"/>
          <w:szCs w:val="24"/>
          <w:lang w:val="en-IN"/>
        </w:rPr>
        <w:t>முன்னில</w:t>
      </w:r>
      <w:proofErr w:type="gramStart"/>
      <w:r>
        <w:rPr>
          <w:rFonts w:ascii="TAU-Marutham" w:hAnsi="TAU-Marutham" w:cs="TAU-Marutham"/>
          <w:sz w:val="24"/>
          <w:szCs w:val="24"/>
          <w:lang w:val="en-IN"/>
        </w:rPr>
        <w:t>ை</w:t>
      </w:r>
      <w:proofErr w:type="spellEnd"/>
      <w:r>
        <w:rPr>
          <w:rFonts w:ascii="TAU-Marutham" w:hAnsi="TAU-Marutham" w:cs="TAU-Marutham"/>
          <w:sz w:val="24"/>
          <w:szCs w:val="24"/>
          <w:lang w:val="en-IN"/>
        </w:rPr>
        <w:t xml:space="preserve"> :</w:t>
      </w:r>
      <w:proofErr w:type="gramEnd"/>
      <w:r>
        <w:rPr>
          <w:rFonts w:ascii="TAU-Marutham" w:hAnsi="TAU-Marutham" w:cs="TAU-Marutham"/>
          <w:sz w:val="24"/>
          <w:szCs w:val="24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திரு.க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</w:t>
      </w:r>
      <w:proofErr w:type="spellStart"/>
      <w:r>
        <w:rPr>
          <w:rFonts w:ascii="TAU-Marutham" w:hAnsi="TAU-Marutham" w:cs="TAU-Marutham"/>
          <w:sz w:val="24"/>
          <w:szCs w:val="24"/>
        </w:rPr>
        <w:t>முனுசாமி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r>
        <w:rPr>
          <w:rFonts w:ascii="TAU-Marutham" w:hAnsi="TAU-Marutham" w:cs="TAU-Marutham"/>
          <w:sz w:val="18"/>
          <w:szCs w:val="18"/>
        </w:rPr>
        <w:t>M.</w:t>
      </w:r>
      <w:proofErr w:type="spellStart"/>
      <w:r>
        <w:rPr>
          <w:rFonts w:ascii="TAU-Marutham" w:hAnsi="TAU-Marutham" w:cs="TAU-Marutham"/>
          <w:sz w:val="18"/>
          <w:szCs w:val="18"/>
        </w:rPr>
        <w:t>Sc</w:t>
      </w:r>
      <w:proofErr w:type="spellEnd"/>
      <w:r>
        <w:rPr>
          <w:rFonts w:ascii="TAU-Marutham" w:hAnsi="TAU-Marutham" w:cs="TAU-Marutham"/>
          <w:sz w:val="18"/>
          <w:szCs w:val="18"/>
        </w:rPr>
        <w:t>.,</w:t>
      </w:r>
      <w:proofErr w:type="spellStart"/>
      <w:r>
        <w:rPr>
          <w:rFonts w:ascii="TAU-Marutham" w:hAnsi="TAU-Marutham" w:cs="TAU-Marutham"/>
          <w:sz w:val="18"/>
          <w:szCs w:val="18"/>
        </w:rPr>
        <w:t>M.A.,B.Ed.,M.Phil.,MBA</w:t>
      </w:r>
      <w:proofErr w:type="spellEnd"/>
      <w:r>
        <w:rPr>
          <w:rFonts w:ascii="TAU-Marutham" w:hAnsi="TAU-Marutham" w:cs="TAU-Marutham"/>
          <w:sz w:val="18"/>
          <w:szCs w:val="18"/>
        </w:rPr>
        <w:t>.,</w:t>
      </w:r>
    </w:p>
    <w:p w:rsidR="00A959BD" w:rsidRPr="004C748F" w:rsidRDefault="00A959BD" w:rsidP="00A959BD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</w:p>
    <w:p w:rsidR="00A959BD" w:rsidRDefault="00A959BD" w:rsidP="00A959BD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 w:rsidRPr="00D4120A">
        <w:rPr>
          <w:rFonts w:ascii="TAU-Marutham" w:hAnsi="TAU-Marutham" w:cs="TAU-Marutham"/>
          <w:sz w:val="24"/>
          <w:szCs w:val="18"/>
        </w:rPr>
        <w:t>ந.க.எண்.</w:t>
      </w:r>
      <w:r>
        <w:rPr>
          <w:rFonts w:ascii="TAU-Marutham" w:hAnsi="TAU-Marutham" w:cs="TAU-Marutham"/>
          <w:sz w:val="24"/>
          <w:szCs w:val="18"/>
        </w:rPr>
        <w:t>4557/</w:t>
      </w:r>
      <w:r>
        <w:rPr>
          <w:rFonts w:ascii="TAU-Marutham" w:hAnsi="TAU-Marutham" w:cs="TAU-Marutham"/>
          <w:sz w:val="24"/>
          <w:szCs w:val="18"/>
          <w:lang w:val="en-IN"/>
        </w:rPr>
        <w:t>ஆ2</w:t>
      </w:r>
      <w:r>
        <w:rPr>
          <w:rFonts w:ascii="TAU-Marutham" w:hAnsi="TAU-Marutham" w:cs="TAU-Marutham"/>
          <w:sz w:val="24"/>
          <w:szCs w:val="18"/>
        </w:rPr>
        <w:t xml:space="preserve"> /2022   </w:t>
      </w:r>
      <w:proofErr w:type="spellStart"/>
      <w:r>
        <w:rPr>
          <w:rFonts w:ascii="TAU-Marutham" w:hAnsi="TAU-Marutham" w:cs="TAU-Marutham"/>
          <w:sz w:val="24"/>
          <w:szCs w:val="18"/>
        </w:rPr>
        <w:t>நாள</w:t>
      </w:r>
      <w:proofErr w:type="gramStart"/>
      <w:r>
        <w:rPr>
          <w:rFonts w:ascii="TAU-Marutham" w:hAnsi="TAU-Marutham" w:cs="TAU-Marutham"/>
          <w:sz w:val="24"/>
          <w:szCs w:val="18"/>
        </w:rPr>
        <w:t>்</w:t>
      </w:r>
      <w:proofErr w:type="spellEnd"/>
      <w:r>
        <w:rPr>
          <w:rFonts w:ascii="TAU-Marutham" w:hAnsi="TAU-Marutham" w:cs="TAU-Marutham"/>
          <w:sz w:val="24"/>
          <w:szCs w:val="18"/>
        </w:rPr>
        <w:t xml:space="preserve"> </w:t>
      </w:r>
      <w:r>
        <w:rPr>
          <w:rFonts w:ascii="TAU-Marutham" w:hAnsi="TAU-Marutham" w:cs="TAU-Marutham"/>
          <w:sz w:val="24"/>
          <w:szCs w:val="18"/>
          <w:lang w:val="en-IN"/>
        </w:rPr>
        <w:t>: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 xml:space="preserve">       .12.2022</w:t>
      </w:r>
    </w:p>
    <w:p w:rsidR="00A959BD" w:rsidRDefault="00A959BD" w:rsidP="00A959BD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>-----</w:t>
      </w:r>
    </w:p>
    <w:p w:rsidR="00A959BD" w:rsidRDefault="00A959BD" w:rsidP="00A959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</w:p>
    <w:tbl>
      <w:tblPr>
        <w:tblStyle w:val="TableGrid"/>
        <w:tblW w:w="80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6448"/>
      </w:tblGrid>
      <w:tr w:rsidR="00A959BD" w:rsidRPr="00BA1B80" w:rsidTr="003E6123">
        <w:trPr>
          <w:trHeight w:val="921"/>
          <w:jc w:val="center"/>
        </w:trPr>
        <w:tc>
          <w:tcPr>
            <w:tcW w:w="1577" w:type="dxa"/>
          </w:tcPr>
          <w:p w:rsidR="00A959BD" w:rsidRDefault="00A959BD" w:rsidP="003E6123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பொருள்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:</w:t>
            </w:r>
          </w:p>
        </w:tc>
        <w:tc>
          <w:tcPr>
            <w:tcW w:w="6448" w:type="dxa"/>
          </w:tcPr>
          <w:p w:rsidR="00A959BD" w:rsidRDefault="00A959BD" w:rsidP="003E6123">
            <w:pPr>
              <w:pStyle w:val="NoSpacing"/>
              <w:tabs>
                <w:tab w:val="left" w:pos="1890"/>
              </w:tabs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gram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- 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</w:t>
            </w:r>
            <w:proofErr w:type="gram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மாவட்டம்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– 2022 -23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கல்வியாண்டு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உயர்க்கல்விக்கான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போட்டித்தேர்வுகள்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திறன்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தேர்வுகள்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அரசு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அரசு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நிதியுதவி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பெறும்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பள்ளிகளில்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மேல்நிலைக்கல்வி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பயிலும்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விருப்பம்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உள்ள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மாணவர்கள்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போட்டி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தேர்வுகளை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எதிர்கொள்வதற்கு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தயார்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செய்தல்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வகுப்புகள்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நடத்துதல்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தொடர்பாக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. </w:t>
            </w:r>
          </w:p>
          <w:p w:rsidR="00A959BD" w:rsidRDefault="00A959BD" w:rsidP="003E6123">
            <w:pPr>
              <w:pStyle w:val="NoSpacing"/>
              <w:tabs>
                <w:tab w:val="left" w:pos="1890"/>
              </w:tabs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</w:p>
        </w:tc>
      </w:tr>
      <w:tr w:rsidR="00A959BD" w:rsidTr="003E6123">
        <w:trPr>
          <w:trHeight w:val="921"/>
          <w:jc w:val="center"/>
        </w:trPr>
        <w:tc>
          <w:tcPr>
            <w:tcW w:w="1577" w:type="dxa"/>
          </w:tcPr>
          <w:p w:rsidR="00A959BD" w:rsidRDefault="00A959BD" w:rsidP="003E6123">
            <w:pPr>
              <w:pStyle w:val="NoSpacing"/>
              <w:tabs>
                <w:tab w:val="left" w:pos="1890"/>
              </w:tabs>
              <w:spacing w:line="240" w:lineRule="exact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பார்வை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:</w:t>
            </w:r>
          </w:p>
        </w:tc>
        <w:tc>
          <w:tcPr>
            <w:tcW w:w="6448" w:type="dxa"/>
          </w:tcPr>
          <w:p w:rsidR="00A959BD" w:rsidRDefault="00A959BD" w:rsidP="003E6123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சென்னை-6,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பள்ளிக்கல்வி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ஆணையரின்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செயல்முறைகள்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, ந.க.எண்.056940/டபிள்யு4/இ1/2022,  </w:t>
            </w:r>
          </w:p>
          <w:p w:rsidR="00A959BD" w:rsidRDefault="00A959BD" w:rsidP="003E6123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18"/>
                <w:lang w:val="en-IN"/>
              </w:rPr>
            </w:pPr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18"/>
                <w:lang w:val="en-IN"/>
              </w:rPr>
              <w:t xml:space="preserve"> 03.11.2022</w:t>
            </w:r>
          </w:p>
        </w:tc>
      </w:tr>
    </w:tbl>
    <w:p w:rsidR="00A959BD" w:rsidRDefault="00A959BD" w:rsidP="00A959BD">
      <w:pPr>
        <w:pStyle w:val="NoSpacing"/>
        <w:tabs>
          <w:tab w:val="left" w:pos="1890"/>
        </w:tabs>
        <w:spacing w:line="240" w:lineRule="exact"/>
        <w:jc w:val="center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>-----</w:t>
      </w:r>
    </w:p>
    <w:p w:rsidR="00A959BD" w:rsidRDefault="00A959BD" w:rsidP="00A959BD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பார்வையில்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காணும்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செயல்முறைகளின்படி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2022 – 2023 –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கல்வியாண்டில்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உதவி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பள்ளிகளில்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மேல்நிலைக்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பயில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விருப்பம்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மாணவர்களுக்கு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உயர்கல்வி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போட்டித்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தேர்வுகளுக்கு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தயார்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செய்யும்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வகையில்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மையங்கள்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துவங்கப்பட்டு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உள்ளது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A959BD" w:rsidRDefault="00A959BD" w:rsidP="00A959BD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</w:p>
    <w:p w:rsidR="00A959BD" w:rsidRDefault="00A959BD" w:rsidP="00A959BD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மேற்காண்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மையங்களில்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பள்ளிக்கல்வித்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துறையினால்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அறிவிக்கப்பட்ட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பாடத்திட்டத்தின்படி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26.12.2022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முதல்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30.12.2022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வரை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</w:p>
    <w:p w:rsidR="00A959BD" w:rsidRDefault="00A959BD" w:rsidP="00A959BD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Day-4 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to  Day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 xml:space="preserve">-8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பாடத்திட்டத்தின்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படியும்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மாணவர்களுக்கு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பாடத்திட்டம்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நடத்தப்பட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.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மேற்படி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மையத்தில்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மாணவர்களுக்கு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அளிக்க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முதுகலை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ஆசிரியர்கள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உர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ிய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நேரத்தில்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பணியில்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இருந்து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விடுவிக்குமாறு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சம்பந்தப்பட்ட</w:t>
      </w:r>
      <w:proofErr w:type="spellEnd"/>
      <w:r w:rsidR="00E83F3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 w:rsidR="00E83F3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மைய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தலைமையாசிரியர்களுக்கு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. </w:t>
      </w:r>
    </w:p>
    <w:p w:rsidR="00A959BD" w:rsidRDefault="00A959BD" w:rsidP="00A959BD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</w:p>
    <w:p w:rsidR="00A959BD" w:rsidRDefault="00A959BD" w:rsidP="00A959BD">
      <w:pPr>
        <w:pStyle w:val="NoSpacing"/>
        <w:numPr>
          <w:ilvl w:val="0"/>
          <w:numId w:val="2"/>
        </w:numPr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மேலும்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ஒவ்பொரு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போட்டித்தேர்வு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நடைபெறும்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மையங்களில்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தமிழ்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வழி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ஆங்கில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வழி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வகுப்புகள்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நடைபெறும்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என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A959BD" w:rsidRDefault="00A959BD" w:rsidP="00A959BD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</w:p>
    <w:p w:rsidR="00A959BD" w:rsidRDefault="00A959BD" w:rsidP="000E7514">
      <w:pPr>
        <w:pStyle w:val="NoSpacing"/>
        <w:numPr>
          <w:ilvl w:val="0"/>
          <w:numId w:val="2"/>
        </w:numPr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மையங்களுக்கு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வருகை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புரியும்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ஒவ்வொரு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மாணவ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மாணவியரும்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FF6B3E">
        <w:rPr>
          <w:rFonts w:ascii="TAU-Marutham" w:hAnsi="TAU-Marutham" w:cs="TAU-Marutham"/>
          <w:sz w:val="24"/>
          <w:szCs w:val="18"/>
          <w:lang w:val="en-IN"/>
        </w:rPr>
        <w:t>பள்ளி</w:t>
      </w:r>
      <w:proofErr w:type="spellEnd"/>
      <w:r w:rsidR="00FF6B3E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சீருடையில்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தான்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வரவேண்டும</w:t>
      </w:r>
      <w:proofErr w:type="gramStart"/>
      <w:r w:rsidRPr="00A959BD">
        <w:rPr>
          <w:rFonts w:ascii="TAU-Marutham" w:hAnsi="TAU-Marutham" w:cs="TAU-Marutham"/>
          <w:sz w:val="24"/>
          <w:szCs w:val="18"/>
          <w:lang w:val="en-IN"/>
        </w:rPr>
        <w:t>்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ம</w:t>
      </w:r>
      <w:proofErr w:type="gramEnd"/>
      <w:r w:rsidRPr="00A959BD">
        <w:rPr>
          <w:rFonts w:ascii="TAU-Marutham" w:hAnsi="TAU-Marutham" w:cs="TAU-Marutham"/>
          <w:sz w:val="24"/>
          <w:szCs w:val="18"/>
          <w:lang w:val="en-IN"/>
        </w:rPr>
        <w:t>ேலும்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இருசக்கர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வாகனங்களை</w:t>
      </w:r>
      <w:proofErr w:type="spellEnd"/>
      <w:r w:rsidR="00E83F3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 w:rsidR="00E83F3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மையத்திற்கு</w:t>
      </w:r>
      <w:proofErr w:type="spellEnd"/>
      <w:r w:rsidR="00E83F3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கொண்டு</w:t>
      </w:r>
      <w:proofErr w:type="spellEnd"/>
      <w:r w:rsidR="00E83F3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வருவதை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முற்றிலும்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தவிர்க்க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Pr="00A959BD">
        <w:rPr>
          <w:rFonts w:ascii="TAU-Marutham" w:hAnsi="TAU-Marutham" w:cs="TAU-Marutham"/>
          <w:sz w:val="24"/>
          <w:szCs w:val="18"/>
          <w:lang w:val="en-IN"/>
        </w:rPr>
        <w:t>வேண்டும்</w:t>
      </w:r>
      <w:proofErr w:type="spellEnd"/>
      <w:r w:rsidRPr="00A959BD"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A959BD" w:rsidRDefault="00A959BD" w:rsidP="00A959BD">
      <w:pPr>
        <w:pStyle w:val="ListParagraph"/>
        <w:rPr>
          <w:rFonts w:ascii="TAU-Marutham" w:hAnsi="TAU-Marutham" w:cs="TAU-Marutham"/>
          <w:sz w:val="24"/>
          <w:szCs w:val="18"/>
          <w:lang w:val="en-IN"/>
        </w:rPr>
      </w:pPr>
    </w:p>
    <w:p w:rsidR="00A959BD" w:rsidRDefault="00A959BD" w:rsidP="000E7514">
      <w:pPr>
        <w:pStyle w:val="NoSpacing"/>
        <w:numPr>
          <w:ilvl w:val="0"/>
          <w:numId w:val="2"/>
        </w:numPr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அந்தந்த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ஒன்றியத்தில்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மாணவ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மாணவிகள்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அந்தந்த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ஒன்றியத்தில்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மையத்தில்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C05AD2">
        <w:rPr>
          <w:rFonts w:ascii="TAU-Marutham" w:hAnsi="TAU-Marutham" w:cs="TAU-Marutham"/>
          <w:sz w:val="24"/>
          <w:szCs w:val="18"/>
          <w:lang w:val="en-IN"/>
        </w:rPr>
        <w:t>மட்டு</w:t>
      </w:r>
      <w:bookmarkStart w:id="0" w:name="_GoBack"/>
      <w:bookmarkEnd w:id="0"/>
      <w:r w:rsidR="00E83F3C">
        <w:rPr>
          <w:rFonts w:ascii="TAU-Marutham" w:hAnsi="TAU-Marutham" w:cs="TAU-Marutham"/>
          <w:sz w:val="24"/>
          <w:szCs w:val="18"/>
          <w:lang w:val="en-IN"/>
        </w:rPr>
        <w:t>மே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கலந்துக்கெள்ள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வேண்டும்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A959BD" w:rsidRDefault="00A959BD" w:rsidP="00A959BD">
      <w:pPr>
        <w:pStyle w:val="ListParagraph"/>
        <w:rPr>
          <w:rFonts w:ascii="TAU-Marutham" w:hAnsi="TAU-Marutham" w:cs="TAU-Marutham"/>
          <w:sz w:val="24"/>
          <w:szCs w:val="18"/>
          <w:lang w:val="en-IN"/>
        </w:rPr>
      </w:pPr>
    </w:p>
    <w:p w:rsidR="00A959BD" w:rsidRDefault="00A959BD" w:rsidP="000E7514">
      <w:pPr>
        <w:pStyle w:val="NoSpacing"/>
        <w:numPr>
          <w:ilvl w:val="0"/>
          <w:numId w:val="2"/>
        </w:numPr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lastRenderedPageBreak/>
        <w:t>ஒன்றியத்தில்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பள்ளி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மையத்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ஆசிரியர்களுடன்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கலந்து</w:t>
      </w:r>
      <w:proofErr w:type="spellEnd"/>
      <w:r w:rsidR="00E83F3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ஆலோசித்து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மையத்தில்</w:t>
      </w:r>
      <w:proofErr w:type="spellEnd"/>
      <w:r w:rsidR="00E83F3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எவ்வித</w:t>
      </w:r>
      <w:proofErr w:type="spellEnd"/>
      <w:r w:rsidR="00E83F3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புகாருக்கும்</w:t>
      </w:r>
      <w:proofErr w:type="spellEnd"/>
      <w:r w:rsidR="00E83F3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இடமின்றி</w:t>
      </w:r>
      <w:proofErr w:type="spellEnd"/>
      <w:r w:rsidR="00E83F3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நடத்துமாறு</w:t>
      </w:r>
      <w:proofErr w:type="spellEnd"/>
      <w:r w:rsidR="00E83F3C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கேட்டுக்கொள்ளப்படுகிறார்கள்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,</w:t>
      </w:r>
    </w:p>
    <w:p w:rsidR="00A959BD" w:rsidRDefault="00A959BD" w:rsidP="00A959BD">
      <w:pPr>
        <w:pStyle w:val="ListParagraph"/>
        <w:rPr>
          <w:rFonts w:ascii="TAU-Marutham" w:hAnsi="TAU-Marutham" w:cs="TAU-Marutham"/>
          <w:sz w:val="24"/>
          <w:szCs w:val="18"/>
          <w:lang w:val="en-IN"/>
        </w:rPr>
      </w:pPr>
    </w:p>
    <w:p w:rsidR="00A959BD" w:rsidRDefault="00A959BD" w:rsidP="000E7514">
      <w:pPr>
        <w:pStyle w:val="NoSpacing"/>
        <w:numPr>
          <w:ilvl w:val="0"/>
          <w:numId w:val="2"/>
        </w:numPr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மையத்திற்கு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வருகை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புரியும்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ஆசியிர்கள்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தாங்கள்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மையத்திற்க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வர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ுகை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புரியும்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போது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நடக்கவிருக்கும்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பாடம்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சார்ந்த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முதுகலை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r w:rsidR="00F54B5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F54B5D">
        <w:rPr>
          <w:rFonts w:ascii="TAU-Marutham" w:hAnsi="TAU-Marutham" w:cs="TAU-Marutham"/>
          <w:sz w:val="24"/>
          <w:szCs w:val="18"/>
          <w:lang w:val="en-IN"/>
        </w:rPr>
        <w:t>ஆசிரியர்களை</w:t>
      </w:r>
      <w:proofErr w:type="spellEnd"/>
      <w:r w:rsidR="00F54B5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F54B5D">
        <w:rPr>
          <w:rFonts w:ascii="TAU-Marutham" w:hAnsi="TAU-Marutham" w:cs="TAU-Marutham"/>
          <w:sz w:val="24"/>
          <w:szCs w:val="18"/>
          <w:lang w:val="en-IN"/>
        </w:rPr>
        <w:t>உடன்</w:t>
      </w:r>
      <w:proofErr w:type="spellEnd"/>
      <w:r w:rsidR="00F54B5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F54B5D">
        <w:rPr>
          <w:rFonts w:ascii="TAU-Marutham" w:hAnsi="TAU-Marutham" w:cs="TAU-Marutham"/>
          <w:sz w:val="24"/>
          <w:szCs w:val="18"/>
          <w:lang w:val="en-IN"/>
        </w:rPr>
        <w:t>அழைத்து</w:t>
      </w:r>
      <w:proofErr w:type="spellEnd"/>
      <w:r w:rsidR="00F54B5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F54B5D">
        <w:rPr>
          <w:rFonts w:ascii="TAU-Marutham" w:hAnsi="TAU-Marutham" w:cs="TAU-Marutham"/>
          <w:sz w:val="24"/>
          <w:szCs w:val="18"/>
          <w:lang w:val="en-IN"/>
        </w:rPr>
        <w:t>வருமாறு</w:t>
      </w:r>
      <w:proofErr w:type="spellEnd"/>
      <w:r w:rsidR="00F54B5D"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F54B5D">
        <w:rPr>
          <w:rFonts w:ascii="TAU-Marutham" w:hAnsi="TAU-Marutham" w:cs="TAU-Marutham"/>
          <w:sz w:val="24"/>
          <w:szCs w:val="18"/>
          <w:lang w:val="en-IN"/>
        </w:rPr>
        <w:t>கேட்டுக்கொள்ளப்படுகிறார்கள்</w:t>
      </w:r>
      <w:proofErr w:type="spellEnd"/>
      <w:r w:rsidR="00F54B5D"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F54B5D" w:rsidRDefault="00F54B5D" w:rsidP="00F54B5D">
      <w:pPr>
        <w:pStyle w:val="ListParagraph"/>
        <w:rPr>
          <w:rFonts w:ascii="TAU-Marutham" w:hAnsi="TAU-Marutham" w:cs="TAU-Marutham"/>
          <w:sz w:val="24"/>
          <w:szCs w:val="18"/>
          <w:lang w:val="en-IN"/>
        </w:rPr>
      </w:pPr>
    </w:p>
    <w:p w:rsidR="00F54B5D" w:rsidRDefault="00F54B5D" w:rsidP="000E7514">
      <w:pPr>
        <w:pStyle w:val="NoSpacing"/>
        <w:numPr>
          <w:ilvl w:val="0"/>
          <w:numId w:val="2"/>
        </w:numPr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தொடங்கு</w:t>
      </w:r>
      <w:r>
        <w:rPr>
          <w:rFonts w:ascii="TAU-Marutham" w:hAnsi="TAU-Marutham" w:cs="TAU-Marutham"/>
          <w:sz w:val="24"/>
          <w:szCs w:val="18"/>
          <w:lang w:val="en-IN"/>
        </w:rPr>
        <w:t>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நேரம்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முன்னதாகவே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மையத்திற்கு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வருகின்ற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காரணத்தினால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ைமை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அளிக்கும்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9.00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மணிக்குள்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மையத்திற்கு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வருகை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புரியுமாறு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கேட்டுக்கொள்ளப்படுகிறார்கள்</w:t>
      </w:r>
      <w:proofErr w:type="spellEnd"/>
      <w:r w:rsidR="00E83F3C"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F54B5D" w:rsidRDefault="00F54B5D" w:rsidP="00F54B5D">
      <w:pPr>
        <w:pStyle w:val="ListParagraph"/>
        <w:rPr>
          <w:rFonts w:ascii="TAU-Marutham" w:hAnsi="TAU-Marutham" w:cs="TAU-Marutham"/>
          <w:sz w:val="24"/>
          <w:szCs w:val="18"/>
          <w:lang w:val="en-IN"/>
        </w:rPr>
      </w:pPr>
    </w:p>
    <w:p w:rsidR="007C1105" w:rsidRDefault="00F54B5D" w:rsidP="000E7514">
      <w:pPr>
        <w:pStyle w:val="NoSpacing"/>
        <w:numPr>
          <w:ilvl w:val="0"/>
          <w:numId w:val="2"/>
        </w:numPr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மையத்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ஆசிரியர்</w:t>
      </w:r>
      <w:r w:rsidR="00E83F3C">
        <w:rPr>
          <w:rFonts w:ascii="TAU-Marutham" w:hAnsi="TAU-Marutham" w:cs="TAU-Marutham"/>
          <w:sz w:val="24"/>
          <w:szCs w:val="18"/>
          <w:lang w:val="en-IN"/>
        </w:rPr>
        <w:t>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தொடங்கும்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நேரம்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முதல்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முடியும்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நேரம்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வரை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உடற்கல்வி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ஆசிரியர்களுடன்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ஒருஙகிணைந்</w:t>
      </w:r>
      <w:r>
        <w:rPr>
          <w:rFonts w:ascii="TAU-Marutham" w:hAnsi="TAU-Marutham" w:cs="TAU-Marutham"/>
          <w:sz w:val="24"/>
          <w:szCs w:val="18"/>
          <w:lang w:val="en-IN"/>
        </w:rPr>
        <w:t>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எவ்வித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புகாருக்கும்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இடமின்றி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பயிற்சியை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மேற்கொள்ளுமாறு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மைய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ஆசிரியர்கள</w:t>
      </w:r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>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 </w:t>
      </w:r>
      <w:proofErr w:type="spellStart"/>
      <w:r w:rsidR="00E83F3C">
        <w:rPr>
          <w:rFonts w:ascii="TAU-Marutham" w:hAnsi="TAU-Marutham" w:cs="TAU-Marutham"/>
          <w:sz w:val="24"/>
          <w:szCs w:val="18"/>
          <w:lang w:val="en-IN"/>
        </w:rPr>
        <w:t>க</w:t>
      </w:r>
      <w:proofErr w:type="gramEnd"/>
      <w:r w:rsidR="00E83F3C">
        <w:rPr>
          <w:rFonts w:ascii="TAU-Marutham" w:hAnsi="TAU-Marutham" w:cs="TAU-Marutham"/>
          <w:sz w:val="24"/>
          <w:szCs w:val="18"/>
          <w:lang w:val="en-IN"/>
        </w:rPr>
        <w:t>ேட்டுக்கொள்ள</w:t>
      </w:r>
      <w:r>
        <w:rPr>
          <w:rFonts w:ascii="TAU-Marutham" w:hAnsi="TAU-Marutham" w:cs="TAU-Marutham"/>
          <w:sz w:val="24"/>
          <w:szCs w:val="18"/>
          <w:lang w:val="en-IN"/>
        </w:rPr>
        <w:t>ப்படுகிறார்கள்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7C1105" w:rsidRDefault="007C1105" w:rsidP="007C1105">
      <w:pPr>
        <w:pStyle w:val="ListParagraph"/>
        <w:rPr>
          <w:rFonts w:ascii="TAU-Marutham" w:hAnsi="TAU-Marutham" w:cs="TAU-Marutham"/>
          <w:sz w:val="24"/>
          <w:szCs w:val="18"/>
          <w:lang w:val="en-IN"/>
        </w:rPr>
      </w:pPr>
    </w:p>
    <w:p w:rsidR="007C1105" w:rsidRDefault="007C1105" w:rsidP="007C1105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மேற்காண்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உயர்கல்விக்கான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போட்டித்தேர்வில்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கலந்த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கொள்ள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விருப்பம்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 w:rsidR="00C05AD2">
        <w:rPr>
          <w:rFonts w:ascii="TAU-Marutham" w:hAnsi="TAU-Marutham" w:cs="TAU-Marutham"/>
          <w:sz w:val="24"/>
          <w:szCs w:val="18"/>
          <w:lang w:val="en-IN"/>
        </w:rPr>
        <w:t>தெரிவித்துள்ள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மாணவர்களை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நடைபெறும்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நாட்களில்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பயிற்சியில்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கலந்து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கொள்ள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உரிய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நடவடிக்கை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மேற்கொள்ளுமாறு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நிதியுதவி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மேல்நிலைப்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ஆசிரியர்களுக்கு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தெரிவிக்கப்படுகிறது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. </w:t>
      </w:r>
    </w:p>
    <w:p w:rsidR="00F54B5D" w:rsidRDefault="00F54B5D" w:rsidP="007C1105">
      <w:pPr>
        <w:pStyle w:val="NoSpacing"/>
        <w:tabs>
          <w:tab w:val="left" w:pos="993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</w:p>
    <w:p w:rsidR="00A959BD" w:rsidRDefault="00A959BD" w:rsidP="00A959BD">
      <w:pPr>
        <w:pStyle w:val="ListParagraph"/>
        <w:rPr>
          <w:rFonts w:ascii="TAU-Marutham" w:hAnsi="TAU-Marutham" w:cs="TAU-Marutham"/>
          <w:sz w:val="24"/>
          <w:szCs w:val="18"/>
          <w:lang w:val="en-IN"/>
        </w:rPr>
      </w:pPr>
    </w:p>
    <w:p w:rsidR="00A959BD" w:rsidRDefault="00C05AD2" w:rsidP="00A959BD">
      <w:pPr>
        <w:pStyle w:val="NoSpacing"/>
        <w:tabs>
          <w:tab w:val="left" w:pos="0"/>
        </w:tabs>
        <w:jc w:val="both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 xml:space="preserve">                           </w:t>
      </w:r>
      <w:r w:rsidR="00A959BD">
        <w:rPr>
          <w:rFonts w:ascii="TAU-Marutham" w:hAnsi="TAU-Marutham" w:cs="TAU-Marutham"/>
          <w:sz w:val="24"/>
          <w:szCs w:val="18"/>
          <w:lang w:val="en-IN"/>
        </w:rPr>
        <w:t xml:space="preserve">                                                          (</w:t>
      </w:r>
      <w:proofErr w:type="spellStart"/>
      <w:r w:rsidR="00A959BD">
        <w:rPr>
          <w:rFonts w:ascii="TAU-Marutham" w:hAnsi="TAU-Marutham" w:cs="TAU-Marutham"/>
          <w:sz w:val="24"/>
          <w:szCs w:val="18"/>
          <w:lang w:val="en-IN"/>
        </w:rPr>
        <w:t>ஒம்</w:t>
      </w:r>
      <w:proofErr w:type="spellEnd"/>
      <w:r w:rsidR="00A959BD">
        <w:rPr>
          <w:rFonts w:ascii="TAU-Marutham" w:hAnsi="TAU-Marutham" w:cs="TAU-Marutham"/>
          <w:sz w:val="24"/>
          <w:szCs w:val="18"/>
          <w:lang w:val="en-IN"/>
        </w:rPr>
        <w:t xml:space="preserve">/- </w:t>
      </w:r>
      <w:proofErr w:type="spellStart"/>
      <w:r w:rsidR="00A959BD">
        <w:rPr>
          <w:rFonts w:ascii="TAU-Marutham" w:hAnsi="TAU-Marutham" w:cs="TAU-Marutham"/>
          <w:sz w:val="24"/>
          <w:szCs w:val="18"/>
          <w:lang w:val="en-IN"/>
        </w:rPr>
        <w:t>க.முனுசாமி</w:t>
      </w:r>
      <w:proofErr w:type="spellEnd"/>
      <w:r w:rsidR="00A959BD">
        <w:rPr>
          <w:rFonts w:ascii="TAU-Marutham" w:hAnsi="TAU-Marutham" w:cs="TAU-Marutham"/>
          <w:sz w:val="24"/>
          <w:szCs w:val="18"/>
          <w:lang w:val="en-IN"/>
        </w:rPr>
        <w:t>)</w:t>
      </w:r>
    </w:p>
    <w:p w:rsidR="00A959BD" w:rsidRDefault="00A959BD" w:rsidP="00A959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  <w:t xml:space="preserve">       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</w:t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</w:r>
      <w:r>
        <w:rPr>
          <w:rFonts w:ascii="TAU-Marutham" w:hAnsi="TAU-Marutham" w:cs="TAU-Marutham"/>
          <w:sz w:val="24"/>
          <w:szCs w:val="18"/>
          <w:lang w:val="en-IN"/>
        </w:rPr>
        <w:tab/>
        <w:t xml:space="preserve">       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</w:p>
    <w:p w:rsidR="00A959BD" w:rsidRDefault="00A959BD" w:rsidP="00A959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</w:p>
    <w:p w:rsidR="00A959BD" w:rsidRDefault="00A959BD" w:rsidP="00A959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பெறுநர்</w:t>
      </w:r>
      <w:proofErr w:type="spellEnd"/>
    </w:p>
    <w:p w:rsidR="00A959BD" w:rsidRDefault="00A959BD" w:rsidP="00A959BD">
      <w:pPr>
        <w:pStyle w:val="NoSpacing"/>
        <w:numPr>
          <w:ilvl w:val="0"/>
          <w:numId w:val="1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அரசு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நிதியுதவி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பெறும்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மேல்நிலைப்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பள்ளித்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A959BD" w:rsidRDefault="00A959BD" w:rsidP="00A959BD">
      <w:pPr>
        <w:pStyle w:val="NoSpacing"/>
        <w:numPr>
          <w:ilvl w:val="0"/>
          <w:numId w:val="1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ஒன்றிய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ஒருங்கிணைப்பாளர்கள்</w:t>
      </w:r>
      <w:proofErr w:type="spellEnd"/>
      <w:proofErr w:type="gramStart"/>
      <w:r>
        <w:rPr>
          <w:rFonts w:ascii="TAU-Marutham" w:hAnsi="TAU-Marutham" w:cs="TAU-Marutham"/>
          <w:sz w:val="24"/>
          <w:szCs w:val="18"/>
          <w:lang w:val="en-IN"/>
        </w:rPr>
        <w:t xml:space="preserve">, 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</w:t>
      </w:r>
      <w:proofErr w:type="gramEnd"/>
      <w:r>
        <w:rPr>
          <w:rFonts w:ascii="TAU-Marutham" w:hAnsi="TAU-Marutham" w:cs="TAU-Marutham"/>
          <w:sz w:val="24"/>
          <w:szCs w:val="18"/>
          <w:lang w:val="en-IN"/>
        </w:rPr>
        <w:t>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. </w:t>
      </w:r>
    </w:p>
    <w:p w:rsidR="00A959BD" w:rsidRDefault="00A959BD" w:rsidP="00A959BD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18"/>
          <w:lang w:val="en-IN"/>
        </w:rPr>
      </w:pPr>
    </w:p>
    <w:p w:rsidR="00A959BD" w:rsidRDefault="00A959BD" w:rsidP="00A959B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18"/>
          <w:lang w:val="en-IN"/>
        </w:rPr>
      </w:pPr>
    </w:p>
    <w:p w:rsidR="00A959BD" w:rsidRDefault="00A959BD" w:rsidP="00A959BD">
      <w:pPr>
        <w:pStyle w:val="NoSpacing"/>
        <w:tabs>
          <w:tab w:val="left" w:pos="1890"/>
        </w:tabs>
        <w:spacing w:line="240" w:lineRule="exact"/>
      </w:pP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நகல்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-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மாவட்டக்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, (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இடைநிலைக்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கல்வி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18"/>
          <w:lang w:val="en-IN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18"/>
          <w:lang w:val="en-IN"/>
        </w:rPr>
        <w:t>.</w:t>
      </w:r>
    </w:p>
    <w:p w:rsidR="00057777" w:rsidRDefault="00057777"/>
    <w:sectPr w:rsidR="00057777" w:rsidSect="00787262">
      <w:footerReference w:type="default" r:id="rId5"/>
      <w:pgSz w:w="11907" w:h="16839" w:code="9"/>
      <w:pgMar w:top="851" w:right="1440" w:bottom="1440" w:left="1440" w:header="720" w:footer="66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altName w:val="TAU-Marutham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F3" w:rsidRPr="00FF2EC9" w:rsidRDefault="00C05AD2">
    <w:pPr>
      <w:pStyle w:val="Footer"/>
      <w:rPr>
        <w:rFonts w:ascii="Nirmala UI" w:hAnsi="Nirmala UI" w:cs="Nirmala UI"/>
        <w:sz w:val="16"/>
        <w:szCs w:val="16"/>
        <w:lang w:val="en-IN"/>
      </w:rPr>
    </w:pPr>
    <w:proofErr w:type="gramStart"/>
    <w:r w:rsidRPr="000F53F3">
      <w:rPr>
        <w:rFonts w:ascii="Latha" w:hAnsi="Latha" w:cs="Latha"/>
        <w:sz w:val="16"/>
        <w:szCs w:val="16"/>
      </w:rPr>
      <w:t>ப</w:t>
    </w:r>
    <w:r w:rsidRPr="000F53F3">
      <w:rPr>
        <w:rFonts w:ascii="Latha" w:hAnsi="Latha" w:cs="Latha"/>
        <w:sz w:val="16"/>
        <w:szCs w:val="16"/>
      </w:rPr>
      <w:t>.</w:t>
    </w:r>
    <w:r>
      <w:rPr>
        <w:rFonts w:ascii="Latha" w:hAnsi="Latha" w:cs="Latha"/>
        <w:sz w:val="16"/>
        <w:szCs w:val="16"/>
      </w:rPr>
      <w:t>.</w:t>
    </w:r>
    <w:proofErr w:type="spellStart"/>
    <w:proofErr w:type="gramEnd"/>
    <w:r>
      <w:rPr>
        <w:rFonts w:ascii="Nirmala UI" w:hAnsi="Nirmala UI" w:cs="Nirmala UI"/>
        <w:sz w:val="16"/>
        <w:szCs w:val="16"/>
        <w:lang w:val="en-IN"/>
      </w:rPr>
      <w:t>ரா</w:t>
    </w:r>
    <w:proofErr w:type="spellEnd"/>
    <w:r>
      <w:rPr>
        <w:rFonts w:ascii="Nirmala UI" w:hAnsi="Nirmala UI" w:cs="Nirmala UI"/>
        <w:sz w:val="16"/>
        <w:szCs w:val="16"/>
        <w:lang w:val="en-IN"/>
      </w:rPr>
      <w:t>.,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189"/>
    <w:multiLevelType w:val="hybridMultilevel"/>
    <w:tmpl w:val="149048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56205"/>
    <w:multiLevelType w:val="hybridMultilevel"/>
    <w:tmpl w:val="FAAC38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BD"/>
    <w:rsid w:val="00057777"/>
    <w:rsid w:val="007C1105"/>
    <w:rsid w:val="00A959BD"/>
    <w:rsid w:val="00C05AD2"/>
    <w:rsid w:val="00E83F3C"/>
    <w:rsid w:val="00F54B5D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87036-A91B-4738-81C0-FF9FE421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B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9BD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A95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9BD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A959B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5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0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OFFICE</dc:creator>
  <cp:keywords/>
  <dc:description/>
  <cp:lastModifiedBy>CEO OFFICE</cp:lastModifiedBy>
  <cp:revision>1</cp:revision>
  <cp:lastPrinted>2022-12-28T07:10:00Z</cp:lastPrinted>
  <dcterms:created xsi:type="dcterms:W3CDTF">2022-12-28T06:09:00Z</dcterms:created>
  <dcterms:modified xsi:type="dcterms:W3CDTF">2022-12-28T07:16:00Z</dcterms:modified>
</cp:coreProperties>
</file>