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6" w:rsidRDefault="002B6D86" w:rsidP="00276BF1">
      <w:pPr>
        <w:spacing w:after="0" w:line="240" w:lineRule="auto"/>
        <w:jc w:val="center"/>
        <w:rPr>
          <w:rFonts w:ascii="TAU-Marutham" w:hAnsi="TAU-Marutham" w:cs="TAU-Marutham"/>
        </w:rPr>
      </w:pPr>
    </w:p>
    <w:p w:rsidR="00276BF1" w:rsidRDefault="00276BF1" w:rsidP="00276BF1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276BF1" w:rsidRDefault="00276BF1" w:rsidP="00276BF1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ந.க.எண்.</w:t>
      </w:r>
      <w:r w:rsidR="009E5B6C">
        <w:rPr>
          <w:rFonts w:ascii="TAU-Marutham" w:hAnsi="TAU-Marutham" w:cs="TAU-Marutham"/>
        </w:rPr>
        <w:t>3139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அ4</w:t>
      </w:r>
      <w:proofErr w:type="spellEnd"/>
      <w:r>
        <w:rPr>
          <w:rFonts w:ascii="TAU-Marutham" w:hAnsi="TAU-Marutham" w:cs="TAU-Marutham"/>
        </w:rPr>
        <w:t xml:space="preserve">/2022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   </w:t>
      </w:r>
      <w:r w:rsidR="009E5B6C">
        <w:rPr>
          <w:rFonts w:ascii="TAU-Marutham" w:hAnsi="TAU-Marutham" w:cs="TAU-Marutham"/>
        </w:rPr>
        <w:t>06</w:t>
      </w:r>
      <w:r>
        <w:rPr>
          <w:rFonts w:ascii="TAU-Marutham" w:hAnsi="TAU-Marutham" w:cs="TAU-Marutham"/>
        </w:rPr>
        <w:t>.10.2022</w:t>
      </w:r>
    </w:p>
    <w:p w:rsidR="00276BF1" w:rsidRDefault="00276BF1" w:rsidP="00276BF1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276BF1" w:rsidRDefault="00276BF1" w:rsidP="00276BF1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5"/>
        <w:gridCol w:w="4652"/>
      </w:tblGrid>
      <w:tr w:rsidR="00276BF1" w:rsidTr="004446BF">
        <w:trPr>
          <w:jc w:val="center"/>
        </w:trPr>
        <w:tc>
          <w:tcPr>
            <w:tcW w:w="1205" w:type="dxa"/>
          </w:tcPr>
          <w:p w:rsidR="00276BF1" w:rsidRDefault="00276BF1" w:rsidP="004446BF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பொருள்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652" w:type="dxa"/>
          </w:tcPr>
          <w:p w:rsidR="00276BF1" w:rsidRDefault="00276BF1" w:rsidP="00276BF1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அண்ணா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நிர்வாக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கல்லூரி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மண்டலம்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மையம்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செங்கல்பட்டு</w:t>
            </w:r>
            <w:proofErr w:type="spellEnd"/>
            <w:r>
              <w:rPr>
                <w:rFonts w:ascii="TAU-Marutham" w:hAnsi="TAU-Marutham" w:cs="TAU-Marutham"/>
              </w:rPr>
              <w:t xml:space="preserve"> – Understanding Student </w:t>
            </w:r>
            <w:proofErr w:type="spellStart"/>
            <w:r>
              <w:rPr>
                <w:rFonts w:ascii="TAU-Marutham" w:hAnsi="TAU-Marutham" w:cs="TAU-Marutham"/>
              </w:rPr>
              <w:t>behaviour</w:t>
            </w:r>
            <w:proofErr w:type="spellEnd"/>
            <w:r>
              <w:rPr>
                <w:rFonts w:ascii="TAU-Marutham" w:hAnsi="TAU-Marutham" w:cs="TAU-Marutham"/>
              </w:rPr>
              <w:t xml:space="preserve">, Emotional Management, Personality Development” </w:t>
            </w:r>
            <w:proofErr w:type="spellStart"/>
            <w:r>
              <w:rPr>
                <w:rFonts w:ascii="TAU-Marutham" w:hAnsi="TAU-Marutham" w:cs="TAU-Marutham"/>
              </w:rPr>
              <w:t>என்கின்ற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தலைப்பில்</w:t>
            </w:r>
            <w:proofErr w:type="spellEnd"/>
            <w:r>
              <w:rPr>
                <w:rFonts w:ascii="TAU-Marutham" w:hAnsi="TAU-Marutham" w:cs="TAU-Marutham"/>
              </w:rPr>
              <w:t xml:space="preserve"> 13.10.2022 (ம) 14.10.2022 </w:t>
            </w:r>
            <w:proofErr w:type="spellStart"/>
            <w:r>
              <w:rPr>
                <w:rFonts w:ascii="TAU-Marutham" w:hAnsi="TAU-Marutham" w:cs="TAU-Marutham"/>
              </w:rPr>
              <w:t>வரை</w:t>
            </w:r>
            <w:proofErr w:type="spellEnd"/>
            <w:r>
              <w:rPr>
                <w:rFonts w:ascii="TAU-Marutham" w:hAnsi="TAU-Marutham" w:cs="TAU-Marutham"/>
              </w:rPr>
              <w:t xml:space="preserve"> 2 </w:t>
            </w:r>
            <w:proofErr w:type="spellStart"/>
            <w:r>
              <w:rPr>
                <w:rFonts w:ascii="TAU-Marutham" w:hAnsi="TAU-Marutham" w:cs="TAU-Marutham"/>
              </w:rPr>
              <w:t>நாட்கள்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வழங்கவிருப்பது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பயிற்சியில்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கொள்ள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752B31">
              <w:rPr>
                <w:rFonts w:ascii="TAU-Marutham" w:hAnsi="TAU-Marutham" w:cs="TAU-Marutham"/>
              </w:rPr>
              <w:t>ஏதுவாக</w:t>
            </w:r>
            <w:proofErr w:type="spellEnd"/>
            <w:r w:rsidR="00752B3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752B31">
              <w:rPr>
                <w:rFonts w:ascii="TAU-Marutham" w:hAnsi="TAU-Marutham" w:cs="TAU-Marutham"/>
              </w:rPr>
              <w:t>பணியிலிருந்து</w:t>
            </w:r>
            <w:proofErr w:type="spellEnd"/>
            <w:r w:rsidR="00752B3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752B31">
              <w:rPr>
                <w:rFonts w:ascii="TAU-Marutham" w:hAnsi="TAU-Marutham" w:cs="TAU-Marutham"/>
              </w:rPr>
              <w:t>விடுவித்தனுப்ப</w:t>
            </w:r>
            <w:proofErr w:type="spellEnd"/>
            <w:r w:rsidR="00752B3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752B31">
              <w:rPr>
                <w:rFonts w:ascii="TAU-Marutham" w:hAnsi="TAU-Marutham" w:cs="TAU-Marutham"/>
              </w:rPr>
              <w:t>தெரிவித்தல்</w:t>
            </w:r>
            <w:proofErr w:type="spellEnd"/>
            <w:r w:rsidR="00752B3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752B31">
              <w:rPr>
                <w:rFonts w:ascii="TAU-Marutham" w:hAnsi="TAU-Marutham" w:cs="TAU-Marutham"/>
              </w:rPr>
              <w:t>சார்பு</w:t>
            </w:r>
            <w:proofErr w:type="spellEnd"/>
            <w:r w:rsidR="00752B31">
              <w:rPr>
                <w:rFonts w:ascii="TAU-Marutham" w:hAnsi="TAU-Marutham" w:cs="TAU-Marutham"/>
              </w:rPr>
              <w:t>.</w:t>
            </w:r>
          </w:p>
          <w:p w:rsidR="00752B31" w:rsidRDefault="00752B31" w:rsidP="00276BF1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276BF1" w:rsidTr="004446BF">
        <w:trPr>
          <w:jc w:val="center"/>
        </w:trPr>
        <w:tc>
          <w:tcPr>
            <w:tcW w:w="1205" w:type="dxa"/>
          </w:tcPr>
          <w:p w:rsidR="00276BF1" w:rsidRPr="00C55386" w:rsidRDefault="00276BF1" w:rsidP="004446BF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பார்வை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4652" w:type="dxa"/>
          </w:tcPr>
          <w:p w:rsidR="00276BF1" w:rsidRDefault="00752B31" w:rsidP="00752B31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ஆட்சியரின்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நேர்முக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பொது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ந.க.எண்.அ6</w:t>
            </w:r>
            <w:proofErr w:type="spellEnd"/>
            <w:r>
              <w:rPr>
                <w:rFonts w:ascii="TAU-Marutham" w:hAnsi="TAU-Marutham" w:cs="TAU-Marutham"/>
              </w:rPr>
              <w:t xml:space="preserve">/227447/2022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30.09.2022</w:t>
            </w:r>
          </w:p>
        </w:tc>
      </w:tr>
    </w:tbl>
    <w:p w:rsidR="00276BF1" w:rsidRDefault="00276BF1" w:rsidP="00752B31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752B31" w:rsidRDefault="00752B31" w:rsidP="00752B31">
      <w:pPr>
        <w:spacing w:after="0" w:line="240" w:lineRule="exact"/>
        <w:rPr>
          <w:rFonts w:ascii="TAU-Marutham" w:hAnsi="TAU-Marutham" w:cs="TAU-Marutham"/>
        </w:rPr>
      </w:pPr>
    </w:p>
    <w:p w:rsidR="00752B31" w:rsidRDefault="00752B31" w:rsidP="002B6D8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 w:rsidR="004A0883">
        <w:rPr>
          <w:rFonts w:ascii="TAU-Marutham" w:hAnsi="TAU-Marutham" w:cs="TAU-Marutham"/>
        </w:rPr>
        <w:t>பார்வையில்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காணும்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செயல்முறைகளில்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அண்ணா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நிர்வாகப்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பயிற்சி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கல்லூரி</w:t>
      </w:r>
      <w:proofErr w:type="spellEnd"/>
      <w:r w:rsidR="004A0883">
        <w:rPr>
          <w:rFonts w:ascii="TAU-Marutham" w:hAnsi="TAU-Marutham" w:cs="TAU-Marutham"/>
        </w:rPr>
        <w:t xml:space="preserve">, </w:t>
      </w:r>
      <w:proofErr w:type="spellStart"/>
      <w:r w:rsidR="004A0883">
        <w:rPr>
          <w:rFonts w:ascii="TAU-Marutham" w:hAnsi="TAU-Marutham" w:cs="TAU-Marutham"/>
        </w:rPr>
        <w:t>மண்டல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மையம்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செங்கல்பட்டிலிருந்து</w:t>
      </w:r>
      <w:proofErr w:type="spellEnd"/>
      <w:r w:rsidR="004A0883">
        <w:rPr>
          <w:rFonts w:ascii="TAU-Marutham" w:hAnsi="TAU-Marutham" w:cs="TAU-Marutham"/>
        </w:rPr>
        <w:t xml:space="preserve"> “Understanding Student behavior, Emotional Management, Personality Development” </w:t>
      </w:r>
      <w:proofErr w:type="spellStart"/>
      <w:r w:rsidR="004A0883">
        <w:rPr>
          <w:rFonts w:ascii="TAU-Marutham" w:hAnsi="TAU-Marutham" w:cs="TAU-Marutham"/>
        </w:rPr>
        <w:t>தொடர்பான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தகவல்கள்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குறித்து</w:t>
      </w:r>
      <w:proofErr w:type="spellEnd"/>
      <w:r w:rsidR="004A0883">
        <w:rPr>
          <w:rFonts w:ascii="TAU-Marutham" w:hAnsi="TAU-Marutham" w:cs="TAU-Marutham"/>
        </w:rPr>
        <w:t xml:space="preserve">, </w:t>
      </w:r>
      <w:proofErr w:type="spellStart"/>
      <w:r w:rsidR="004A0883">
        <w:rPr>
          <w:rFonts w:ascii="TAU-Marutham" w:hAnsi="TAU-Marutham" w:cs="TAU-Marutham"/>
        </w:rPr>
        <w:t>வேலூர்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மாவட்ட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ஆட்சியர்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அலுவலகம்</w:t>
      </w:r>
      <w:proofErr w:type="spellEnd"/>
      <w:r w:rsidR="004A0883">
        <w:rPr>
          <w:rFonts w:ascii="TAU-Marutham" w:hAnsi="TAU-Marutham" w:cs="TAU-Marutham"/>
        </w:rPr>
        <w:t xml:space="preserve">, </w:t>
      </w:r>
      <w:proofErr w:type="spellStart"/>
      <w:r w:rsidR="004A0883">
        <w:rPr>
          <w:rFonts w:ascii="TAU-Marutham" w:hAnsi="TAU-Marutham" w:cs="TAU-Marutham"/>
        </w:rPr>
        <w:t>காயிதே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மில்லத்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கூட்டரங்கில்</w:t>
      </w:r>
      <w:proofErr w:type="spellEnd"/>
      <w:r w:rsidR="004A0883">
        <w:rPr>
          <w:rFonts w:ascii="TAU-Marutham" w:hAnsi="TAU-Marutham" w:cs="TAU-Marutham"/>
        </w:rPr>
        <w:t xml:space="preserve"> 13.10.2022 (ம) 14.10.2022 </w:t>
      </w:r>
      <w:proofErr w:type="spellStart"/>
      <w:r w:rsidR="004A0883">
        <w:rPr>
          <w:rFonts w:ascii="TAU-Marutham" w:hAnsi="TAU-Marutham" w:cs="TAU-Marutham"/>
        </w:rPr>
        <w:t>வரை</w:t>
      </w:r>
      <w:proofErr w:type="spellEnd"/>
      <w:r w:rsidR="004A0883">
        <w:rPr>
          <w:rFonts w:ascii="TAU-Marutham" w:hAnsi="TAU-Marutham" w:cs="TAU-Marutham"/>
        </w:rPr>
        <w:t xml:space="preserve"> (</w:t>
      </w:r>
      <w:proofErr w:type="spellStart"/>
      <w:r w:rsidR="004A0883">
        <w:rPr>
          <w:rFonts w:ascii="TAU-Marutham" w:hAnsi="TAU-Marutham" w:cs="TAU-Marutham"/>
        </w:rPr>
        <w:t>காலை</w:t>
      </w:r>
      <w:proofErr w:type="spellEnd"/>
      <w:r w:rsidR="004A0883">
        <w:rPr>
          <w:rFonts w:ascii="TAU-Marutham" w:hAnsi="TAU-Marutham" w:cs="TAU-Marutham"/>
        </w:rPr>
        <w:t xml:space="preserve"> 10.00 </w:t>
      </w:r>
      <w:proofErr w:type="spellStart"/>
      <w:r w:rsidR="004A0883">
        <w:rPr>
          <w:rFonts w:ascii="TAU-Marutham" w:hAnsi="TAU-Marutham" w:cs="TAU-Marutham"/>
        </w:rPr>
        <w:t>மணியளவில்</w:t>
      </w:r>
      <w:proofErr w:type="spellEnd"/>
      <w:r w:rsidR="004A0883">
        <w:rPr>
          <w:rFonts w:ascii="TAU-Marutham" w:hAnsi="TAU-Marutham" w:cs="TAU-Marutham"/>
        </w:rPr>
        <w:t xml:space="preserve">) 2 </w:t>
      </w:r>
      <w:proofErr w:type="spellStart"/>
      <w:r w:rsidR="004A0883">
        <w:rPr>
          <w:rFonts w:ascii="TAU-Marutham" w:hAnsi="TAU-Marutham" w:cs="TAU-Marutham"/>
        </w:rPr>
        <w:t>நாட்கள்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பயிற்சி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வழங்கப்படவுள்ளது</w:t>
      </w:r>
      <w:proofErr w:type="spellEnd"/>
      <w:r w:rsidR="002B6D86">
        <w:rPr>
          <w:rFonts w:ascii="TAU-Marutham" w:hAnsi="TAU-Marutham" w:cs="TAU-Marutham"/>
        </w:rPr>
        <w:t xml:space="preserve">. </w:t>
      </w:r>
      <w:proofErr w:type="spellStart"/>
      <w:r w:rsidR="002B6D86">
        <w:rPr>
          <w:rFonts w:ascii="TAU-Marutham" w:hAnsi="TAU-Marutham" w:cs="TAU-Marutham"/>
        </w:rPr>
        <w:t>இப்பயிற்சி</w:t>
      </w:r>
      <w:r w:rsidR="004A0883">
        <w:rPr>
          <w:rFonts w:ascii="TAU-Marutham" w:hAnsi="TAU-Marutham" w:cs="TAU-Marutham"/>
        </w:rPr>
        <w:t>யில்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இணைப்பில்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காணும்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ஆசிரியர்கள்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கலந்துக்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கொள்ளும்</w:t>
      </w:r>
      <w:proofErr w:type="spellEnd"/>
      <w:r w:rsidR="004A0883">
        <w:rPr>
          <w:rFonts w:ascii="TAU-Marutham" w:hAnsi="TAU-Marutham" w:cs="TAU-Marutham"/>
        </w:rPr>
        <w:t xml:space="preserve"> </w:t>
      </w:r>
      <w:proofErr w:type="spellStart"/>
      <w:r w:rsidR="004A0883">
        <w:rPr>
          <w:rFonts w:ascii="TAU-Marutham" w:hAnsi="TAU-Marutham" w:cs="TAU-Marutham"/>
        </w:rPr>
        <w:t>பொருட்டு</w:t>
      </w:r>
      <w:proofErr w:type="spellEnd"/>
      <w:r w:rsidR="004A0883">
        <w:rPr>
          <w:rFonts w:ascii="TAU-Marutham" w:hAnsi="TAU-Marutham" w:cs="TAU-Marutham"/>
        </w:rPr>
        <w:t xml:space="preserve">, </w:t>
      </w:r>
      <w:proofErr w:type="spellStart"/>
      <w:r w:rsidR="002B6D86">
        <w:rPr>
          <w:rFonts w:ascii="TAU-Marutham" w:hAnsi="TAU-Marutham" w:cs="TAU-Marutham"/>
        </w:rPr>
        <w:t>பயிற்சிக்கு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முன்தினம்</w:t>
      </w:r>
      <w:proofErr w:type="spellEnd"/>
      <w:r w:rsidR="002B6D86">
        <w:rPr>
          <w:rFonts w:ascii="TAU-Marutham" w:hAnsi="TAU-Marutham" w:cs="TAU-Marutham"/>
        </w:rPr>
        <w:t xml:space="preserve"> 12.10.2022 </w:t>
      </w:r>
      <w:proofErr w:type="spellStart"/>
      <w:r w:rsidR="002B6D86">
        <w:rPr>
          <w:rFonts w:ascii="TAU-Marutham" w:hAnsi="TAU-Marutham" w:cs="TAU-Marutham"/>
        </w:rPr>
        <w:t>அன்று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பிற்பகல்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பள்ளி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பணியிலிருந்து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விடுவிக்க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நடவடிக்கை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மேற்கொள்ள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சார்ந்த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பள்ளித்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தலைமை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ஆசிரியர்கள்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கேட்டுக்</w:t>
      </w:r>
      <w:proofErr w:type="spellEnd"/>
      <w:r w:rsidR="002B6D86">
        <w:rPr>
          <w:rFonts w:ascii="TAU-Marutham" w:hAnsi="TAU-Marutham" w:cs="TAU-Marutham"/>
        </w:rPr>
        <w:t xml:space="preserve"> </w:t>
      </w:r>
      <w:proofErr w:type="spellStart"/>
      <w:r w:rsidR="002B6D86">
        <w:rPr>
          <w:rFonts w:ascii="TAU-Marutham" w:hAnsi="TAU-Marutham" w:cs="TAU-Marutham"/>
        </w:rPr>
        <w:t>கொள்ளப்படுகிறார்கள்</w:t>
      </w:r>
      <w:proofErr w:type="spellEnd"/>
      <w:r w:rsidR="002B6D86">
        <w:rPr>
          <w:rFonts w:ascii="TAU-Marutham" w:hAnsi="TAU-Marutham" w:cs="TAU-Marutham"/>
        </w:rPr>
        <w:t>.</w:t>
      </w:r>
    </w:p>
    <w:p w:rsidR="002B6D86" w:rsidRDefault="002B6D86" w:rsidP="004A0883">
      <w:pPr>
        <w:spacing w:after="0" w:line="240" w:lineRule="exact"/>
        <w:jc w:val="both"/>
        <w:rPr>
          <w:rFonts w:ascii="TAU-Marutham" w:hAnsi="TAU-Marutham" w:cs="TAU-Marutham"/>
        </w:rPr>
      </w:pPr>
    </w:p>
    <w:p w:rsidR="002B6D86" w:rsidRDefault="002B6D86" w:rsidP="004A0883">
      <w:p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பெயர்ப்பட்டியல்</w:t>
      </w:r>
      <w:proofErr w:type="spellEnd"/>
    </w:p>
    <w:p w:rsidR="00276BF1" w:rsidRDefault="009E5B6C" w:rsidP="00276BF1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க.முனுசாமி</w:t>
      </w:r>
      <w:proofErr w:type="spellEnd"/>
      <w:r>
        <w:rPr>
          <w:rFonts w:ascii="TAU-Marutham" w:hAnsi="TAU-Marutham" w:cs="TAU-Marutham"/>
        </w:rPr>
        <w:t>),</w:t>
      </w:r>
    </w:p>
    <w:p w:rsidR="00276BF1" w:rsidRDefault="00276BF1" w:rsidP="00276BF1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276BF1" w:rsidRPr="00DF3131" w:rsidRDefault="00276BF1" w:rsidP="00276BF1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276BF1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நேர்முக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உதவியாளர்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பொது</w:t>
      </w:r>
      <w:proofErr w:type="spellEnd"/>
      <w:r>
        <w:rPr>
          <w:rFonts w:ascii="TAU-Marutham" w:hAnsi="TAU-Marutham" w:cs="TAU-Marutham"/>
        </w:rPr>
        <w:t>) -</w:t>
      </w:r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தகவலுக்காக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கனிவுடன்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அனுப்பப்படுகிறது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</w:p>
    <w:p w:rsidR="002B6D86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2B6D86" w:rsidRPr="00DF3131" w:rsidRDefault="002B6D86" w:rsidP="002B6D86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24412E" w:rsidRDefault="0024412E" w:rsidP="00276BF1">
      <w:pPr>
        <w:rPr>
          <w:rFonts w:ascii="TAU-Marutham" w:hAnsi="TAU-Marutham" w:cs="TAU-Marutham"/>
        </w:rPr>
      </w:pPr>
    </w:p>
    <w:p w:rsidR="002E1051" w:rsidRDefault="002E1051" w:rsidP="00276BF1">
      <w:pPr>
        <w:rPr>
          <w:rFonts w:ascii="TAU-Marutham" w:hAnsi="TAU-Marutham" w:cs="TAU-Marutham"/>
        </w:rPr>
      </w:pPr>
    </w:p>
    <w:p w:rsidR="002E1051" w:rsidRDefault="002E1051" w:rsidP="00276BF1">
      <w:pPr>
        <w:rPr>
          <w:rFonts w:ascii="TAU-Marutham" w:hAnsi="TAU-Marutham" w:cs="TAU-Marutham"/>
        </w:rPr>
      </w:pPr>
    </w:p>
    <w:p w:rsidR="002E1051" w:rsidRDefault="002E1051" w:rsidP="00276BF1">
      <w:pPr>
        <w:rPr>
          <w:rFonts w:ascii="TAU-Marutham" w:hAnsi="TAU-Marutham" w:cs="TAU-Marutham"/>
        </w:rPr>
      </w:pPr>
    </w:p>
    <w:p w:rsidR="0025054E" w:rsidRDefault="0025054E" w:rsidP="002E1051">
      <w:pPr>
        <w:spacing w:after="0" w:line="240" w:lineRule="exact"/>
        <w:rPr>
          <w:rFonts w:ascii="TAU-Marutham" w:hAnsi="TAU-Marutham" w:cs="TAU-Marutham"/>
        </w:rPr>
        <w:sectPr w:rsidR="0025054E" w:rsidSect="00DF3131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E1051" w:rsidRDefault="002E1051" w:rsidP="002E1051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lastRenderedPageBreak/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</w:p>
    <w:p w:rsidR="002E1051" w:rsidRDefault="002E1051" w:rsidP="002E1051">
      <w:pPr>
        <w:spacing w:after="0" w:line="240" w:lineRule="exact"/>
        <w:rPr>
          <w:rFonts w:ascii="TAU-Marutham" w:hAnsi="TAU-Marutham" w:cs="TAU-Marutham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3739"/>
        <w:gridCol w:w="3979"/>
      </w:tblGrid>
      <w:tr w:rsidR="0025054E" w:rsidRPr="0025054E" w:rsidTr="0025054E">
        <w:trPr>
          <w:trHeight w:val="3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THE SCHOOL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THE TEACHERS</w:t>
            </w:r>
          </w:p>
        </w:tc>
      </w:tr>
      <w:tr w:rsidR="0025054E" w:rsidRPr="0025054E" w:rsidTr="0025054E">
        <w:trPr>
          <w:trHeight w:val="73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ANAICUT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1.C.SEKAR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9442744970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2.M.JAYANTHI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9488639617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3.R.SATHISH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KUMAR, 9787159525</w:t>
            </w:r>
          </w:p>
        </w:tc>
      </w:tr>
      <w:tr w:rsidR="0025054E" w:rsidRPr="0025054E" w:rsidTr="0025054E">
        <w:trPr>
          <w:trHeight w:val="7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POIGAI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1.P.PREMKUMAR,9788028577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2.MAHALAKSHMI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9629013310   </w:t>
            </w:r>
          </w:p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3.JAYABALAN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9788065652</w:t>
            </w:r>
          </w:p>
        </w:tc>
      </w:tr>
      <w:tr w:rsidR="0025054E" w:rsidRPr="0025054E" w:rsidTr="0025054E">
        <w:trPr>
          <w:trHeight w:val="7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PALLIKONDA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1.THIRUMOORTHY,9489960222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2.GOPINATHAN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9789765715      </w:t>
            </w:r>
          </w:p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3.THIRUPATHI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9965802421</w:t>
            </w:r>
          </w:p>
        </w:tc>
      </w:tr>
      <w:tr w:rsidR="0025054E" w:rsidRPr="0025054E" w:rsidTr="0025054E">
        <w:trPr>
          <w:trHeight w:val="7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NELLOREPET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1.E.HARIKRISHNAN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9952189701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2.CHOKKALIGAM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9486051780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3.M.GEETHA,9629448499</w:t>
            </w:r>
            <w:proofErr w:type="spellEnd"/>
          </w:p>
        </w:tc>
      </w:tr>
      <w:tr w:rsidR="0025054E" w:rsidRPr="0025054E" w:rsidTr="0025054E">
        <w:trPr>
          <w:trHeight w:val="7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GIRLS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NELLOREPET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1.G.LAKSHMI,8838941138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</w:t>
            </w:r>
          </w:p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2.UMACHITRA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9566507832                 </w:t>
            </w:r>
          </w:p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3.S.KALA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9500219966</w:t>
            </w:r>
          </w:p>
        </w:tc>
      </w:tr>
      <w:tr w:rsidR="0025054E" w:rsidRPr="0025054E" w:rsidTr="0025054E">
        <w:trPr>
          <w:trHeight w:val="8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MPL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GUDIYATHAM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1.SHANKAR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6383020410              </w:t>
            </w:r>
          </w:p>
          <w:p w:rsid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2.SANGEETHA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SELVI,9944856150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</w:p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3.CHITRA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9600889176</w:t>
            </w:r>
          </w:p>
        </w:tc>
      </w:tr>
      <w:tr w:rsidR="0025054E" w:rsidRPr="0025054E" w:rsidTr="0025054E">
        <w:trPr>
          <w:trHeight w:val="7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PENNATHUR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1.M.SELVAM,9942577661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2.N.BABU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9952444002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3.M.BANUMATHI,9486202324</w:t>
            </w:r>
            <w:proofErr w:type="spellEnd"/>
          </w:p>
        </w:tc>
      </w:tr>
      <w:tr w:rsidR="0025054E" w:rsidRPr="0025054E" w:rsidTr="0025054E">
        <w:trPr>
          <w:trHeight w:val="8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SERKADU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1.VINUS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VIJAYAKUMARI,9842329005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2.MANI,6369036326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3.N.SASI,9655381704</w:t>
            </w:r>
            <w:proofErr w:type="spellEnd"/>
          </w:p>
        </w:tc>
      </w:tr>
      <w:tr w:rsidR="0025054E" w:rsidRPr="0025054E" w:rsidTr="0025054E">
        <w:trPr>
          <w:trHeight w:val="7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K.V.KUPPAM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1.ANANDAN,8838324180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2.MUNUSAMY,9789729935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3.MUNIVELU,9994662944</w:t>
            </w:r>
            <w:proofErr w:type="spellEnd"/>
          </w:p>
        </w:tc>
      </w:tr>
      <w:tr w:rsidR="0025054E" w:rsidRPr="0025054E" w:rsidTr="0025054E">
        <w:trPr>
          <w:trHeight w:val="7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USSOOR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1.R.PREMA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9597171518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2.K.GUNASEKARAN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9894151135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3.C.SUDHAKAR,9952188173</w:t>
            </w:r>
            <w:proofErr w:type="spellEnd"/>
          </w:p>
        </w:tc>
      </w:tr>
      <w:tr w:rsidR="0025054E" w:rsidRPr="0025054E" w:rsidTr="0025054E">
        <w:trPr>
          <w:trHeight w:val="8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THORAPPADI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1.SUDHA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7010710556         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2.SASIREKA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9486849352  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3.PRASANA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INBAKUMARI,8525851122</w:t>
            </w:r>
            <w:proofErr w:type="spellEnd"/>
          </w:p>
        </w:tc>
      </w:tr>
      <w:tr w:rsidR="0025054E" w:rsidRPr="0025054E" w:rsidTr="0025054E">
        <w:trPr>
          <w:trHeight w:val="7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SATHUVACHARI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1.VEERASAMY,9786096149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2.SHANMUGA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SUNDARI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9486307902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3.G.BALAJI,9994967237</w:t>
            </w:r>
            <w:proofErr w:type="spellEnd"/>
          </w:p>
        </w:tc>
      </w:tr>
      <w:tr w:rsidR="0025054E" w:rsidRPr="0025054E" w:rsidTr="0025054E">
        <w:trPr>
          <w:trHeight w:val="7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KATPADI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1.M.SHOBANA,8903439737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2.R.SHANTHI,9944649731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3.S.KUMARAN,9994086334</w:t>
            </w:r>
            <w:proofErr w:type="spellEnd"/>
          </w:p>
        </w:tc>
      </w:tr>
      <w:tr w:rsidR="0025054E" w:rsidRPr="0025054E" w:rsidTr="0025054E">
        <w:trPr>
          <w:trHeight w:val="8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KAKM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MPL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SAIDAPET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1.SANTHIYA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9486370612      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2.PARANI,9894879767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3.BALAMURUGAN,9894659259</w:t>
            </w:r>
            <w:proofErr w:type="spellEnd"/>
          </w:p>
        </w:tc>
      </w:tr>
      <w:tr w:rsidR="0025054E" w:rsidRPr="0025054E" w:rsidTr="0025054E">
        <w:trPr>
          <w:trHeight w:val="7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BOYS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ODUGATHUR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1.S.THIRUMAL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7904179499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2.R.SIVAKUMAR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6374439099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3.S.VIJAYAKUMAR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7708073804</w:t>
            </w:r>
          </w:p>
        </w:tc>
      </w:tr>
      <w:tr w:rsidR="0025054E" w:rsidRPr="0025054E" w:rsidTr="0025054E">
        <w:trPr>
          <w:trHeight w:val="7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BOSCO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HR SEC SCHOOL, GANDHI NAGAR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1.A.IRUDAYARAJ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9443687520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2.K.E.AROKIA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ARASU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9894414782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3.C.SAGAYARAJA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>, 9486887526</w:t>
            </w:r>
          </w:p>
        </w:tc>
      </w:tr>
      <w:tr w:rsidR="0025054E" w:rsidRPr="0025054E" w:rsidTr="0025054E">
        <w:trPr>
          <w:trHeight w:val="61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054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GOVT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GIRLS HR SEC SCHOOL,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LATHERI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4E" w:rsidRPr="0025054E" w:rsidRDefault="0025054E" w:rsidP="0025054E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1.P.SUMATHI,9442806133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Pr="0025054E">
              <w:rPr>
                <w:rFonts w:cstheme="minorHAnsi"/>
                <w:color w:val="000000"/>
                <w:sz w:val="20"/>
                <w:szCs w:val="20"/>
              </w:rPr>
              <w:t>2.P.KUMAR</w:t>
            </w:r>
            <w:proofErr w:type="spellEnd"/>
            <w:r w:rsidRPr="0025054E">
              <w:rPr>
                <w:rFonts w:cstheme="minorHAnsi"/>
                <w:color w:val="000000"/>
                <w:sz w:val="20"/>
                <w:szCs w:val="20"/>
              </w:rPr>
              <w:t xml:space="preserve">, 8012787301                                </w:t>
            </w:r>
          </w:p>
        </w:tc>
      </w:tr>
    </w:tbl>
    <w:p w:rsidR="002E1051" w:rsidRPr="00276BF1" w:rsidRDefault="002E1051" w:rsidP="002E1051">
      <w:pPr>
        <w:spacing w:after="0" w:line="240" w:lineRule="exact"/>
        <w:rPr>
          <w:rFonts w:ascii="TAU-Marutham" w:hAnsi="TAU-Marutham" w:cs="TAU-Marutham"/>
        </w:rPr>
      </w:pPr>
    </w:p>
    <w:sectPr w:rsidR="002E1051" w:rsidRPr="00276BF1" w:rsidSect="0025054E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6BF1"/>
    <w:rsid w:val="0024412E"/>
    <w:rsid w:val="0025054E"/>
    <w:rsid w:val="00276BF1"/>
    <w:rsid w:val="002B6D86"/>
    <w:rsid w:val="002E1051"/>
    <w:rsid w:val="00423FC9"/>
    <w:rsid w:val="004A0883"/>
    <w:rsid w:val="005A683D"/>
    <w:rsid w:val="005B25CD"/>
    <w:rsid w:val="00752B31"/>
    <w:rsid w:val="009E5B6C"/>
    <w:rsid w:val="00F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9</cp:revision>
  <cp:lastPrinted>2022-10-06T07:04:00Z</cp:lastPrinted>
  <dcterms:created xsi:type="dcterms:W3CDTF">2022-10-06T06:28:00Z</dcterms:created>
  <dcterms:modified xsi:type="dcterms:W3CDTF">2022-10-06T07:11:00Z</dcterms:modified>
</cp:coreProperties>
</file>