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17" w:rsidRDefault="00B55D17" w:rsidP="00B55D17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 மாவட்ட முதன்மைக் கல்வி அலுவலரின் செயல்முறைகள்</w:t>
      </w:r>
    </w:p>
    <w:p w:rsidR="00B55D17" w:rsidRDefault="00B55D17" w:rsidP="00B55D17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எண்</w:t>
      </w:r>
      <w:r>
        <w:rPr>
          <w:rFonts w:ascii="TAU-Marutham" w:hAnsi="TAU-Marutham" w:cs="TAU-Marutham"/>
          <w:sz w:val="24"/>
          <w:szCs w:val="24"/>
        </w:rPr>
        <w:t>. 4186 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</w:t>
      </w:r>
      <w:r>
        <w:rPr>
          <w:rFonts w:ascii="TAU-Marutham" w:hAnsi="TAU-Marutham" w:cs="TAU-Marutham"/>
          <w:sz w:val="24"/>
          <w:szCs w:val="24"/>
        </w:rPr>
        <w:t xml:space="preserve">1/2022,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நாள</w:t>
      </w:r>
      <w:proofErr w:type="gramStart"/>
      <w:r>
        <w:rPr>
          <w:rFonts w:ascii="TAU-Marutham" w:hAnsi="TAU-Marutham" w:cs="TAU-Marutham"/>
          <w:sz w:val="24"/>
          <w:szCs w:val="24"/>
          <w:cs/>
          <w:lang w:bidi="ta-IN"/>
        </w:rPr>
        <w:t>்</w:t>
      </w:r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27.09.2022</w:t>
      </w:r>
    </w:p>
    <w:p w:rsidR="00B55D17" w:rsidRDefault="00B55D17" w:rsidP="00B55D17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738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0"/>
        <w:gridCol w:w="6120"/>
      </w:tblGrid>
      <w:tr w:rsidR="00B55D17" w:rsidTr="00B55D17">
        <w:trPr>
          <w:trHeight w:hRule="exact" w:val="1368"/>
        </w:trPr>
        <w:tc>
          <w:tcPr>
            <w:tcW w:w="1260" w:type="dxa"/>
          </w:tcPr>
          <w:p w:rsidR="00B55D17" w:rsidRDefault="00B55D17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: 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B55D17" w:rsidRDefault="00B55D17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:rsidR="00B55D17" w:rsidRDefault="00B55D17" w:rsidP="002B747A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  <w:lang w:bidi="ta-IN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பள்ளிக்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கல்வித்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துறை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2022-2023-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ஆம்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கல்வியாண்டில்</w:t>
            </w:r>
            <w:r w:rsidR="002B747A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2B747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வேலூர்</w:t>
            </w:r>
            <w:r w:rsidR="002B747A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2B747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மாவட்டத்தில்</w:t>
            </w:r>
            <w:r w:rsidR="002B747A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2B747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செயல்படும்</w:t>
            </w:r>
            <w:r w:rsidR="002B747A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2B747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அனைத்து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பள்ளிகளில்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“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கலைத்திருவிழா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பயிற்சி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போட்டிகள்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“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நடத்துதல்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வழிகாட்டு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நெறிமுறைகள்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வழங்குத</w:t>
            </w:r>
            <w:r w:rsidR="002B747A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ல்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சார்ந்து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</w:p>
        </w:tc>
      </w:tr>
      <w:tr w:rsidR="00B55D17" w:rsidTr="00B55D17">
        <w:trPr>
          <w:trHeight w:hRule="exact" w:val="1260"/>
        </w:trPr>
        <w:tc>
          <w:tcPr>
            <w:tcW w:w="1260" w:type="dxa"/>
          </w:tcPr>
          <w:p w:rsidR="00B55D17" w:rsidRDefault="00B55D17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B55D17" w:rsidRDefault="00B55D17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6120" w:type="dxa"/>
          </w:tcPr>
          <w:p w:rsidR="00B55D17" w:rsidRDefault="00B55D17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சென்னை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-6,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தமிழ்நாடு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பள்ளிக்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ஆணையர்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, </w:t>
            </w:r>
            <w:r w:rsidR="00F32052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தொடக்க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இயக்குநர்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மற்றும்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மாநிலத்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திட்ட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6570E2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இயக்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குநர்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அவர்களின்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இணைச்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செயல்முறைகள்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கடிதம்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எண்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.3195/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ஆ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7/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கலை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/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ஒபக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/2022, 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நாள்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.21.09.2022.</w:t>
            </w:r>
          </w:p>
          <w:p w:rsidR="00B55D17" w:rsidRDefault="00B55D17">
            <w:pPr>
              <w:pStyle w:val="NoSpacing"/>
              <w:tabs>
                <w:tab w:val="left" w:pos="1890"/>
              </w:tabs>
              <w:spacing w:line="240" w:lineRule="exact"/>
              <w:ind w:left="720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B55D17" w:rsidRDefault="00B55D17" w:rsidP="00B55D17">
      <w:pPr>
        <w:pStyle w:val="NoSpacing"/>
        <w:spacing w:line="240" w:lineRule="exact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####### </w:t>
      </w:r>
    </w:p>
    <w:p w:rsidR="00B55D17" w:rsidRDefault="00B55D17" w:rsidP="0024222D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பார்வையில் காணும்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செயல்முறைக்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 xml:space="preserve">கடிதத்திற்கிணங்க </w:t>
      </w:r>
      <w:r w:rsidR="0024222D">
        <w:rPr>
          <w:rFonts w:ascii="TAU-Marutham" w:hAnsi="TAU-Marutham" w:cs="TAU-Marutham"/>
          <w:sz w:val="24"/>
          <w:szCs w:val="24"/>
          <w:lang w:bidi="ta-IN"/>
        </w:rPr>
        <w:t>2022-2023-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ஆம்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ஆண்டு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சட்டமன்ற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கூட்டத்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தொடரில்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பள்ளிக்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கல்வித்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துறை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மானியக்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கோரிக்கையின்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போது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மாண்புமிகு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பள்ளிக்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கல்வித்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துறை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அமைச்சர்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அவர்கள்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கீழ்கண்ட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அறிவிப்பினை</w:t>
      </w:r>
      <w:r w:rsidR="0024222D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4222D">
        <w:rPr>
          <w:rFonts w:ascii="TAU-Marutham" w:hAnsi="TAU-Marutham" w:cs="TAU-Marutham"/>
          <w:sz w:val="24"/>
          <w:szCs w:val="24"/>
          <w:cs/>
          <w:lang w:bidi="ta-IN"/>
        </w:rPr>
        <w:t>அறிவித்துள்ளார்</w:t>
      </w:r>
      <w:r w:rsidR="0024222D"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24222D" w:rsidRDefault="0024222D" w:rsidP="0024222D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  <w:proofErr w:type="gramStart"/>
      <w:r>
        <w:rPr>
          <w:rFonts w:ascii="TAU-Marutham" w:hAnsi="TAU-Marutham" w:cs="TAU-Marutham"/>
          <w:sz w:val="24"/>
          <w:szCs w:val="24"/>
          <w:lang w:bidi="ta-IN"/>
        </w:rPr>
        <w:t xml:space="preserve">“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</w:t>
      </w:r>
      <w:proofErr w:type="gramEnd"/>
      <w:r>
        <w:rPr>
          <w:rFonts w:ascii="TAU-Marutham" w:hAnsi="TAU-Marutham" w:cs="TAU-Marutham"/>
          <w:sz w:val="24"/>
          <w:szCs w:val="24"/>
          <w:cs/>
          <w:lang w:bidi="ta-IN"/>
        </w:rPr>
        <w:t>ாணவர்களின்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திறன்களை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வெளிக்கொணரும்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விதமாக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அரசுப்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பயிலும்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இலட்சக்கணக்கான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பயன்பெறும்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வகையில்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வட்டாரம்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மாவட்டம்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மாநில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திருவிழா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நடத்தப்படும்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 “</w:t>
      </w:r>
    </w:p>
    <w:p w:rsidR="002B747A" w:rsidRDefault="002B747A" w:rsidP="0024222D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தமிழகத்தில்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உள்ள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பல்வேறு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வடிவங்களை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அறிமுகப்படுத்தி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திறன்களை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வெளிக்கொணரும்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விதமாகவும்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ஒரு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பகுதியாக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பண்பாட்டு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கொண்டாட்டங்களை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ஒருங்கிணைப்பதே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B4B1E">
        <w:rPr>
          <w:rFonts w:ascii="TAU-Marutham" w:hAnsi="TAU-Marutham" w:cs="TAU-Marutham"/>
          <w:sz w:val="24"/>
          <w:szCs w:val="24"/>
          <w:cs/>
          <w:lang w:bidi="ta-IN"/>
        </w:rPr>
        <w:t>இத்திட்டத்தி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முக்கிய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நோக்கமாகும்</w:t>
      </w:r>
      <w:r w:rsidR="00596E9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596E97">
        <w:rPr>
          <w:rFonts w:ascii="TAU-Marutham" w:hAnsi="TAU-Marutham" w:cs="TAU-Marutham"/>
          <w:sz w:val="24"/>
          <w:szCs w:val="24"/>
          <w:cs/>
          <w:lang w:bidi="ta-IN"/>
        </w:rPr>
        <w:t>எனத்</w:t>
      </w:r>
      <w:r w:rsidR="00596E97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596E97">
        <w:rPr>
          <w:rFonts w:ascii="TAU-Marutham" w:hAnsi="TAU-Marutham" w:cs="TAU-Marutham"/>
          <w:sz w:val="24"/>
          <w:szCs w:val="24"/>
          <w:cs/>
          <w:lang w:bidi="ta-IN"/>
        </w:rPr>
        <w:t>தெரிவிக்கப்பட்டுள்ளது</w:t>
      </w:r>
      <w:r w:rsidR="00596E97">
        <w:rPr>
          <w:rFonts w:ascii="TAU-Marutham" w:hAnsi="TAU-Marutham" w:cs="TAU-Marutham"/>
          <w:sz w:val="24"/>
          <w:szCs w:val="24"/>
          <w:lang w:bidi="ta-IN"/>
        </w:rPr>
        <w:t xml:space="preserve">.  </w:t>
      </w:r>
    </w:p>
    <w:p w:rsidR="00596E97" w:rsidRDefault="00596E97" w:rsidP="0024222D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இத்திட்டத்தின்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மூலம்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அரசு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நடுநிலை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உயர்நிலை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மேல்நிலைப்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6-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வகுப்பு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முதல்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9-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வகுப்பு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வரை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பயிலும்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மாணவர்களுக்கு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அரங்கம்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நிகழ்வின்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கீழ்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சார்ந்த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பயிற்சிகளும்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6-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வகுப்பு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முதல்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12-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வகுப்புகளில்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அரசு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அரசு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உதவி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பயிலும்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மாணவர்களுக்கு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திருவிழா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போட்டிகளும்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நடத்திட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திட்டமிடப்பட்டுள்ளது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. </w:t>
      </w:r>
    </w:p>
    <w:p w:rsidR="00596E97" w:rsidRDefault="00596E97" w:rsidP="0024222D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அரங்கம்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சார்ந்து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கீழ்க்காணும்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துணைத்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தலைப்புகளில்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குறிப்பிட்டுள்ள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தெளிவுரைகளின்படி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செயல்படுமாறு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அனைத்து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வகைப்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தலைமை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ஆசிரியர்களுக்கும்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தெரிவிக்கப்படுகிறது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596E97" w:rsidRDefault="00596E97" w:rsidP="00596E97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பள்ளிக்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கல்வியில்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நிகழ்வுகளை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ஒருங்கிணைத்தல்</w:t>
      </w:r>
    </w:p>
    <w:p w:rsidR="00596E97" w:rsidRDefault="00596E97" w:rsidP="00596E97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கீழ்க்காணும்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ஒட்டுமொத்த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ஒருங்கிணைப்புப்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பணிகள்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அனைத்தும்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மாநில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திட்ட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இயக்ககத்திலிருந்து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தற்போது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மேற்கொள்ளப்பட்டுள்ளது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596E97" w:rsidRDefault="00596E97" w:rsidP="00596E97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பள்ளியில்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நடைமுறைப்படுத்துதல்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சார்ந்து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வழிகாட்டு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நெறிமுறைகள்</w:t>
      </w:r>
    </w:p>
    <w:p w:rsidR="00596E97" w:rsidRDefault="00596E97" w:rsidP="00596E97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கலை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வடிவங்களுக்கான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பாடத்திட்டம்</w:t>
      </w:r>
    </w:p>
    <w:p w:rsidR="00596E97" w:rsidRDefault="00596E97" w:rsidP="00596E97">
      <w:pPr>
        <w:pStyle w:val="NoSpacing"/>
        <w:numPr>
          <w:ilvl w:val="0"/>
          <w:numId w:val="1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கல்வியில்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கலையை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ஒருங்கிணைப்ப</w:t>
      </w:r>
      <w:r w:rsidR="00822985">
        <w:rPr>
          <w:rFonts w:ascii="TAU-Marutham" w:hAnsi="TAU-Marutham" w:cs="TAU-Marutham"/>
          <w:sz w:val="24"/>
          <w:szCs w:val="24"/>
          <w:cs/>
          <w:lang w:bidi="ta-IN"/>
        </w:rPr>
        <w:t>தற்கான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அணுகுமுறை</w:t>
      </w:r>
    </w:p>
    <w:p w:rsidR="002B4B1E" w:rsidRDefault="002B4B1E" w:rsidP="00822985">
      <w:pPr>
        <w:pStyle w:val="NoSpacing"/>
        <w:tabs>
          <w:tab w:val="left" w:pos="1890"/>
        </w:tabs>
        <w:ind w:left="720"/>
        <w:jc w:val="right"/>
        <w:rPr>
          <w:rFonts w:ascii="TAU-Marutham" w:hAnsi="TAU-Marutham" w:cs="TAU-Marutham"/>
          <w:sz w:val="24"/>
          <w:szCs w:val="24"/>
          <w:lang w:bidi="ta-IN"/>
        </w:rPr>
      </w:pPr>
    </w:p>
    <w:p w:rsidR="00822985" w:rsidRDefault="00822985" w:rsidP="00822985">
      <w:pPr>
        <w:pStyle w:val="NoSpacing"/>
        <w:tabs>
          <w:tab w:val="left" w:pos="1890"/>
        </w:tabs>
        <w:ind w:left="720"/>
        <w:jc w:val="right"/>
        <w:rPr>
          <w:rFonts w:ascii="TAU-Marutham" w:hAnsi="TAU-Marutham" w:cs="TAU-Marutham"/>
          <w:sz w:val="24"/>
          <w:szCs w:val="24"/>
          <w:lang w:bidi="ta-IN"/>
        </w:rPr>
      </w:pPr>
      <w:proofErr w:type="gramStart"/>
      <w:r>
        <w:rPr>
          <w:rFonts w:ascii="TAU-Marutham" w:hAnsi="TAU-Marutham" w:cs="TAU-Marutham"/>
          <w:sz w:val="24"/>
          <w:szCs w:val="24"/>
          <w:lang w:bidi="ta-IN"/>
        </w:rPr>
        <w:t>(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பி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பா</w:t>
      </w:r>
      <w:r>
        <w:rPr>
          <w:rFonts w:ascii="TAU-Marutham" w:hAnsi="TAU-Marutham" w:cs="TAU-Marutham"/>
          <w:sz w:val="24"/>
          <w:szCs w:val="24"/>
          <w:lang w:bidi="ta-IN"/>
        </w:rPr>
        <w:t>.)</w:t>
      </w:r>
      <w:proofErr w:type="gramEnd"/>
    </w:p>
    <w:p w:rsidR="00521759" w:rsidRDefault="00521759" w:rsidP="00822985">
      <w:pPr>
        <w:pStyle w:val="NoSpacing"/>
        <w:tabs>
          <w:tab w:val="left" w:pos="1890"/>
        </w:tabs>
        <w:ind w:left="720"/>
        <w:jc w:val="center"/>
        <w:rPr>
          <w:rFonts w:ascii="TAU-Marutham" w:hAnsi="TAU-Marutham" w:cs="TAU-Marutham"/>
          <w:sz w:val="24"/>
          <w:szCs w:val="24"/>
          <w:lang w:bidi="ta-IN"/>
        </w:rPr>
      </w:pPr>
    </w:p>
    <w:p w:rsidR="00822985" w:rsidRDefault="00822985" w:rsidP="00822985">
      <w:pPr>
        <w:pStyle w:val="NoSpacing"/>
        <w:tabs>
          <w:tab w:val="left" w:pos="1890"/>
        </w:tabs>
        <w:ind w:left="720"/>
        <w:jc w:val="center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--2-- </w:t>
      </w:r>
    </w:p>
    <w:p w:rsidR="00CC2A85" w:rsidRDefault="00822985" w:rsidP="00822985">
      <w:pPr>
        <w:pStyle w:val="NoSpacing"/>
        <w:tabs>
          <w:tab w:val="left" w:pos="1890"/>
        </w:tabs>
        <w:ind w:left="360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6.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பள்ளியில்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B4B1E">
        <w:rPr>
          <w:rFonts w:ascii="TAU-Marutham" w:hAnsi="TAU-Marutham" w:cs="TAU-Marutham"/>
          <w:sz w:val="24"/>
          <w:szCs w:val="24"/>
          <w:cs/>
          <w:lang w:bidi="ta-IN"/>
        </w:rPr>
        <w:t>நடைமுறைப்படுத்துத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தலைமை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ஆசிரியர்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/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ஆசிரியரின்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</w:p>
    <w:p w:rsidR="00822985" w:rsidRDefault="00822985" w:rsidP="00822985">
      <w:pPr>
        <w:pStyle w:val="NoSpacing"/>
        <w:tabs>
          <w:tab w:val="left" w:pos="1890"/>
        </w:tabs>
        <w:ind w:left="360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7.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பொறுப்பு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ஆசிரியரின்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(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ஏதுவாளரின்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)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பங்கு</w:t>
      </w:r>
    </w:p>
    <w:p w:rsidR="00822985" w:rsidRDefault="00822985" w:rsidP="00822985">
      <w:pPr>
        <w:pStyle w:val="NoSpacing"/>
        <w:numPr>
          <w:ilvl w:val="0"/>
          <w:numId w:val="3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கலைஞர்களின்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பங்கு</w:t>
      </w:r>
    </w:p>
    <w:p w:rsidR="00822985" w:rsidRDefault="00822985" w:rsidP="00822985">
      <w:pPr>
        <w:pStyle w:val="NoSpacing"/>
        <w:numPr>
          <w:ilvl w:val="0"/>
          <w:numId w:val="3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பங்கு</w:t>
      </w:r>
    </w:p>
    <w:p w:rsidR="00822985" w:rsidRDefault="00822985" w:rsidP="00822985">
      <w:pPr>
        <w:pStyle w:val="NoSpacing"/>
        <w:numPr>
          <w:ilvl w:val="0"/>
          <w:numId w:val="3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பள்ளி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மேலாண்மைக்குழுவின்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பங்கு</w:t>
      </w:r>
    </w:p>
    <w:p w:rsidR="00822985" w:rsidRDefault="00822985" w:rsidP="00822985">
      <w:pPr>
        <w:pStyle w:val="NoSpacing"/>
        <w:numPr>
          <w:ilvl w:val="0"/>
          <w:numId w:val="3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ஆசிரியர்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பயிற்றுநர்களின்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பங்கு</w:t>
      </w:r>
    </w:p>
    <w:p w:rsidR="00822985" w:rsidRDefault="00822985" w:rsidP="00822985">
      <w:pPr>
        <w:pStyle w:val="NoSpacing"/>
        <w:numPr>
          <w:ilvl w:val="0"/>
          <w:numId w:val="3"/>
        </w:numPr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கலைத்திருவிழா</w:t>
      </w:r>
    </w:p>
    <w:p w:rsidR="00822985" w:rsidRDefault="00822985" w:rsidP="00822985">
      <w:pPr>
        <w:pStyle w:val="NoSpacing"/>
        <w:tabs>
          <w:tab w:val="left" w:pos="1890"/>
        </w:tabs>
        <w:ind w:left="720"/>
        <w:jc w:val="center"/>
        <w:rPr>
          <w:rFonts w:ascii="TAU-Marutham" w:hAnsi="TAU-Marutham" w:cs="TAU-Marutham"/>
          <w:b/>
          <w:bCs/>
          <w:sz w:val="24"/>
          <w:szCs w:val="24"/>
          <w:lang w:bidi="ta-IN"/>
        </w:rPr>
      </w:pP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மேலும்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, </w:t>
      </w: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கீழ்க்காணும்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அட்டவணையின்படி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போட்டிகள்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நடத்த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திட்டமிடப்பட்டுள்ளதாக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Pr="00822985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தெரிவிக்கப்பட்டுள்ளது</w:t>
      </w:r>
      <w:r w:rsidRPr="00822985">
        <w:rPr>
          <w:rFonts w:ascii="TAU-Marutham" w:hAnsi="TAU-Marutham" w:cs="TAU-Marutham"/>
          <w:b/>
          <w:bCs/>
          <w:sz w:val="24"/>
          <w:szCs w:val="24"/>
          <w:lang w:bidi="ta-IN"/>
        </w:rPr>
        <w:t>.</w:t>
      </w:r>
      <w:r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="00F32052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</w:p>
    <w:p w:rsidR="00822985" w:rsidRPr="00F32052" w:rsidRDefault="00822985" w:rsidP="00822985">
      <w:pPr>
        <w:pStyle w:val="NoSpacing"/>
        <w:numPr>
          <w:ilvl w:val="0"/>
          <w:numId w:val="4"/>
        </w:numPr>
        <w:tabs>
          <w:tab w:val="left" w:pos="1890"/>
        </w:tabs>
        <w:rPr>
          <w:rFonts w:ascii="TAU-Marutham" w:hAnsi="TAU-Marutham" w:cs="TAU-Marutham"/>
          <w:sz w:val="24"/>
          <w:szCs w:val="24"/>
          <w:lang w:bidi="ta-IN"/>
        </w:rPr>
      </w:pP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டிசம்பர்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மாதம்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மூன்றாம்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வாரம்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பள்ளி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</w:p>
    <w:p w:rsidR="00822985" w:rsidRPr="00F32052" w:rsidRDefault="00822985" w:rsidP="00822985">
      <w:pPr>
        <w:pStyle w:val="NoSpacing"/>
        <w:numPr>
          <w:ilvl w:val="0"/>
          <w:numId w:val="4"/>
        </w:numPr>
        <w:tabs>
          <w:tab w:val="left" w:pos="1890"/>
        </w:tabs>
        <w:rPr>
          <w:rFonts w:ascii="TAU-Marutham" w:hAnsi="TAU-Marutham" w:cs="TAU-Marutham"/>
          <w:sz w:val="24"/>
          <w:szCs w:val="24"/>
          <w:lang w:bidi="ta-IN"/>
        </w:rPr>
      </w:pP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டிசம்பர்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மாதம்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நான்காம்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வாரம்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வட்டார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</w:p>
    <w:p w:rsidR="00822985" w:rsidRPr="00F32052" w:rsidRDefault="00822985" w:rsidP="00822985">
      <w:pPr>
        <w:pStyle w:val="NoSpacing"/>
        <w:numPr>
          <w:ilvl w:val="0"/>
          <w:numId w:val="4"/>
        </w:numPr>
        <w:tabs>
          <w:tab w:val="left" w:pos="1890"/>
        </w:tabs>
        <w:rPr>
          <w:rFonts w:ascii="TAU-Marutham" w:hAnsi="TAU-Marutham" w:cs="TAU-Marutham"/>
          <w:sz w:val="24"/>
          <w:szCs w:val="24"/>
          <w:lang w:bidi="ta-IN"/>
        </w:rPr>
      </w:pP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ஜனவரி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மாதம்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முதல்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வாரம்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மாவட்ட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</w:p>
    <w:p w:rsidR="00822985" w:rsidRDefault="00822985" w:rsidP="00822985">
      <w:pPr>
        <w:pStyle w:val="NoSpacing"/>
        <w:numPr>
          <w:ilvl w:val="0"/>
          <w:numId w:val="4"/>
        </w:numPr>
        <w:tabs>
          <w:tab w:val="left" w:pos="1890"/>
        </w:tabs>
        <w:rPr>
          <w:rFonts w:ascii="TAU-Marutham" w:hAnsi="TAU-Marutham" w:cs="TAU-Marutham"/>
          <w:sz w:val="24"/>
          <w:szCs w:val="24"/>
          <w:lang w:bidi="ta-IN"/>
        </w:rPr>
      </w:pP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ஜனவரி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இரண்டாம்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sz w:val="24"/>
          <w:szCs w:val="24"/>
          <w:cs/>
          <w:lang w:bidi="ta-IN"/>
        </w:rPr>
        <w:t>வாரம்</w:t>
      </w:r>
      <w:r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மாநில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அளவிலான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கலைத்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திருவிழா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போட்டுகள்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நடத்தப்படும்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எனவும்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F32052" w:rsidRPr="00F32052">
        <w:rPr>
          <w:rFonts w:ascii="TAU-Marutham" w:hAnsi="TAU-Marutham" w:cs="TAU-Marutham"/>
          <w:sz w:val="24"/>
          <w:szCs w:val="24"/>
          <w:cs/>
          <w:lang w:bidi="ta-IN"/>
        </w:rPr>
        <w:t>அறிவிக்கப்பட்டுள்ளது</w:t>
      </w:r>
      <w:r w:rsidR="00F32052" w:rsidRPr="00F32052"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521759" w:rsidRPr="002B4B1E" w:rsidRDefault="00521759" w:rsidP="00521759">
      <w:pPr>
        <w:pStyle w:val="NoSpacing"/>
        <w:tabs>
          <w:tab w:val="left" w:pos="1890"/>
        </w:tabs>
        <w:ind w:left="720"/>
        <w:rPr>
          <w:rFonts w:ascii="TAU-Marutham" w:hAnsi="TAU-Marutham" w:cs="TAU-Marutham"/>
          <w:sz w:val="10"/>
          <w:szCs w:val="10"/>
          <w:lang w:bidi="ta-IN"/>
        </w:rPr>
      </w:pPr>
    </w:p>
    <w:p w:rsidR="00F32052" w:rsidRDefault="00F32052" w:rsidP="00F32052">
      <w:pPr>
        <w:pStyle w:val="NoSpacing"/>
        <w:tabs>
          <w:tab w:val="left" w:pos="1890"/>
        </w:tabs>
        <w:ind w:left="720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மேலும்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வெற்றி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வட்டார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</w:p>
    <w:p w:rsidR="00F32052" w:rsidRDefault="00F32052" w:rsidP="00F32052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வட்டார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வெற்றி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பெற்ற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மாவட்ட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நடைபெறும்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போட்டிகளில்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பங்கேற்கச்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செய்ய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வேண்டும்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.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மாவட்ட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வெற்றி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மாநில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அளவிலான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திருவிழா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போட்டிகளில்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வெற்றி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மாணவர்களுக்கு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பரிசுகளும்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சான்றிதழ்களும்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F32052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கலையரசன்</w:t>
      </w:r>
      <w:r w:rsidRPr="00F32052">
        <w:rPr>
          <w:rFonts w:ascii="TAU-Marutham" w:hAnsi="TAU-Marutham" w:cs="TAU-Marutham"/>
          <w:b/>
          <w:bCs/>
          <w:sz w:val="24"/>
          <w:szCs w:val="24"/>
          <w:u w:val="single"/>
          <w:lang w:bidi="ta-IN"/>
        </w:rPr>
        <w:t xml:space="preserve">, </w:t>
      </w:r>
      <w:r w:rsidRPr="00F32052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கலை</w:t>
      </w:r>
      <w:r w:rsidR="002B4B1E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ய</w:t>
      </w:r>
      <w:r w:rsidRPr="00F32052">
        <w:rPr>
          <w:rFonts w:ascii="TAU-Marutham" w:hAnsi="TAU-Marutham" w:cs="TAU-Marutham"/>
          <w:b/>
          <w:bCs/>
          <w:sz w:val="24"/>
          <w:szCs w:val="24"/>
          <w:u w:val="single"/>
          <w:cs/>
          <w:lang w:bidi="ta-IN"/>
        </w:rPr>
        <w:t>ரசி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என்ற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விருதுகளும்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மாநில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தமிழக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அரசின்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சார்பில்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வழங்கப்பட்டு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மாணவர்களின்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கலைத்திறன்கள்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ஊக்கப்படுத்தப்படும்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.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மேலும்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மாநில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அளவில்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இவ்வாறு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வெற்றி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பெறும்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20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மாணவர்கள்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வெளிநாடுகளுக்கு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கல்விச்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சுற்றுலா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அழைத்துச்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செல்லப்படுவர்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என்ற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விவரமும்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தெரிவிக்கப்பட்டுள்ளது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. </w:t>
      </w:r>
    </w:p>
    <w:p w:rsidR="00F32052" w:rsidRPr="00521759" w:rsidRDefault="00F32052" w:rsidP="00F32052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10"/>
          <w:szCs w:val="10"/>
          <w:lang w:bidi="ta-IN"/>
        </w:rPr>
      </w:pPr>
    </w:p>
    <w:p w:rsidR="00F32052" w:rsidRPr="00F32052" w:rsidRDefault="00F32052" w:rsidP="00F32052">
      <w:pPr>
        <w:pStyle w:val="NoSpacing"/>
        <w:tabs>
          <w:tab w:val="left" w:pos="1890"/>
        </w:tabs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எனவே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மேற்குறிப்பிட்டுள்ள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தெளிவுரைகளின்படி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செயல்படுமாறு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அனைத்து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பள்ளித்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தலைமை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2B4B1E">
        <w:rPr>
          <w:rFonts w:ascii="TAU-Marutham" w:hAnsi="TAU-Marutham" w:cs="TAU-Marutham"/>
          <w:sz w:val="24"/>
          <w:szCs w:val="24"/>
          <w:cs/>
          <w:lang w:bidi="ta-IN"/>
        </w:rPr>
        <w:t>ஆசிரி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யர்களுக்கும்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தெரிவிக்கப்படுகிறது</w:t>
      </w:r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B55D17" w:rsidRPr="00822985" w:rsidRDefault="00B55D17" w:rsidP="00822985">
      <w:pPr>
        <w:pStyle w:val="NoSpacing"/>
        <w:spacing w:line="360" w:lineRule="auto"/>
        <w:jc w:val="center"/>
        <w:rPr>
          <w:rFonts w:ascii="TAU-Marutham" w:hAnsi="TAU-Marutham" w:cs="TAU-Marutham"/>
          <w:b/>
          <w:bCs/>
          <w:sz w:val="16"/>
          <w:szCs w:val="16"/>
          <w:lang w:bidi="ta-IN"/>
        </w:rPr>
      </w:pPr>
    </w:p>
    <w:p w:rsidR="00B55D17" w:rsidRDefault="00B55D17" w:rsidP="00B55D1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இணைப்பு</w:t>
      </w:r>
      <w:r>
        <w:rPr>
          <w:rFonts w:ascii="TAU-Marutham" w:hAnsi="TAU-Marutham" w:cs="TAU-Marutham"/>
          <w:sz w:val="24"/>
          <w:szCs w:val="24"/>
        </w:rPr>
        <w:t xml:space="preserve">-                                           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முதன்மைக் கல்வி அலுவலர்</w:t>
      </w:r>
      <w:r>
        <w:rPr>
          <w:rFonts w:ascii="TAU-Marutham" w:hAnsi="TAU-Marutham" w:cs="TAU-Marutham"/>
          <w:sz w:val="24"/>
          <w:szCs w:val="24"/>
        </w:rPr>
        <w:t xml:space="preserve">,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    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>பார்வை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>கடித நகல்</w:t>
      </w:r>
      <w:r>
        <w:rPr>
          <w:rFonts w:ascii="TAU-Marutham" w:hAnsi="TAU-Marutham" w:cs="TAU-Marutham"/>
          <w:sz w:val="24"/>
          <w:szCs w:val="24"/>
        </w:rPr>
        <w:t xml:space="preserve">.                                                               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2B4B1E" w:rsidRPr="002B4B1E" w:rsidRDefault="002B4B1E" w:rsidP="00B55D1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  <w:lang w:bidi="ta-IN"/>
        </w:rPr>
      </w:pPr>
    </w:p>
    <w:p w:rsidR="00B55D17" w:rsidRDefault="00B55D17" w:rsidP="00B55D1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பெறுநர்</w:t>
      </w:r>
      <w:r>
        <w:rPr>
          <w:rFonts w:ascii="TAU-Marutham" w:hAnsi="TAU-Marutham" w:cs="TAU-Marutham"/>
          <w:sz w:val="24"/>
          <w:szCs w:val="24"/>
        </w:rPr>
        <w:t xml:space="preserve"> :</w:t>
      </w:r>
    </w:p>
    <w:p w:rsidR="00B55D17" w:rsidRPr="002B4B1E" w:rsidRDefault="00B55D17" w:rsidP="00B55D17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10"/>
          <w:szCs w:val="10"/>
        </w:rPr>
      </w:pPr>
    </w:p>
    <w:p w:rsidR="00B55D17" w:rsidRDefault="00B55D17" w:rsidP="00F32052">
      <w:pPr>
        <w:pStyle w:val="NoSpacing"/>
        <w:numPr>
          <w:ilvl w:val="0"/>
          <w:numId w:val="5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அனைத்து வகை பள்ளித் தலைமை ஆசிரியர்கள்</w:t>
      </w:r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</w:t>
      </w:r>
      <w:r>
        <w:rPr>
          <w:rFonts w:ascii="TAU-Marutham" w:hAnsi="TAU-Marutham" w:cs="TAU-Marutham"/>
          <w:sz w:val="24"/>
          <w:szCs w:val="24"/>
        </w:rPr>
        <w:t>.</w:t>
      </w:r>
    </w:p>
    <w:p w:rsidR="00F32052" w:rsidRDefault="00F32052" w:rsidP="00F32052">
      <w:pPr>
        <w:pStyle w:val="NoSpacing"/>
        <w:numPr>
          <w:ilvl w:val="0"/>
          <w:numId w:val="5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மாவட்டக்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அலுவலர்</w:t>
      </w:r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>
        <w:rPr>
          <w:rFonts w:ascii="TAU-Marutham" w:hAnsi="TAU-Marutham" w:cs="TAU-Marutham"/>
          <w:sz w:val="24"/>
          <w:szCs w:val="24"/>
        </w:rPr>
        <w:t>.</w:t>
      </w:r>
    </w:p>
    <w:p w:rsidR="00F32052" w:rsidRDefault="00F32052" w:rsidP="00F32052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(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தகவலுக்காகவும்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தொடர்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நடவடி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க்கை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மேற்கொள்ளும்</w:t>
      </w:r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பொருட்டும்</w:t>
      </w:r>
      <w:r>
        <w:rPr>
          <w:rFonts w:ascii="TAU-Marutham" w:hAnsi="TAU-Marutham" w:cs="TAU-Marutham"/>
          <w:sz w:val="24"/>
          <w:szCs w:val="24"/>
        </w:rPr>
        <w:t>)</w:t>
      </w:r>
    </w:p>
    <w:p w:rsidR="00B55D17" w:rsidRPr="002B4B1E" w:rsidRDefault="00B55D17" w:rsidP="00B55D17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14"/>
          <w:szCs w:val="14"/>
          <w:lang w:bidi="ta-IN"/>
        </w:rPr>
      </w:pPr>
    </w:p>
    <w:p w:rsidR="00B55D17" w:rsidRDefault="00B55D17" w:rsidP="00B55D17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நகல்</w:t>
      </w:r>
      <w:r>
        <w:rPr>
          <w:rFonts w:ascii="TAU-Marutham" w:hAnsi="TAU-Marutham" w:cs="TAU-Marutham"/>
          <w:sz w:val="24"/>
          <w:szCs w:val="24"/>
        </w:rPr>
        <w:t>-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   </w:t>
      </w:r>
    </w:p>
    <w:p w:rsidR="00521759" w:rsidRDefault="00B55D17" w:rsidP="00B55D17">
      <w:pPr>
        <w:pStyle w:val="NoSpacing"/>
        <w:tabs>
          <w:tab w:val="left" w:pos="1890"/>
        </w:tabs>
        <w:spacing w:line="240" w:lineRule="exact"/>
        <w:jc w:val="both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 xml:space="preserve">    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சென்னை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-6,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தமிழ்நாடு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பள்ளிக்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ஆணையர்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தொடக்கக்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6570E2">
        <w:rPr>
          <w:rFonts w:ascii="TAU-Marutham" w:hAnsi="TAU-Marutham" w:cs="TAU-Marutham"/>
          <w:sz w:val="24"/>
          <w:szCs w:val="24"/>
          <w:cs/>
          <w:lang w:bidi="ta-IN"/>
        </w:rPr>
        <w:t>இயக்குநர்</w:t>
      </w:r>
      <w:r w:rsidR="006570E2"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521759">
        <w:rPr>
          <w:rFonts w:ascii="TAU-Marutham" w:hAnsi="TAU-Marutham" w:cs="TAU-Marutham"/>
          <w:sz w:val="24"/>
          <w:szCs w:val="24"/>
          <w:lang w:bidi="ta-IN"/>
        </w:rPr>
        <w:t xml:space="preserve">   </w:t>
      </w:r>
    </w:p>
    <w:p w:rsidR="00B55D17" w:rsidRDefault="006570E2" w:rsidP="00614AA6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cs/>
          <w:lang w:bidi="ta-IN"/>
        </w:rPr>
        <w:t>மற்றும்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மாநிலத்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திட்ட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இயக்குநர்</w:t>
      </w:r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B55D17">
        <w:rPr>
          <w:rFonts w:ascii="TAU-Marutham" w:hAnsi="TAU-Marutham" w:cs="TAU-Marutham" w:hint="cs"/>
          <w:sz w:val="24"/>
          <w:szCs w:val="24"/>
          <w:cs/>
          <w:lang w:bidi="ta-IN"/>
        </w:rPr>
        <w:t>அவர்களுக்கு</w:t>
      </w:r>
    </w:p>
    <w:p w:rsidR="00B55D17" w:rsidRDefault="00B55D17" w:rsidP="00614AA6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bidi="ta-IN"/>
        </w:rPr>
      </w:pPr>
      <w:r>
        <w:rPr>
          <w:rFonts w:ascii="TAU-Marutham" w:hAnsi="TAU-Marutham" w:cs="TAU-Marutham"/>
          <w:sz w:val="24"/>
          <w:szCs w:val="24"/>
          <w:lang w:bidi="ta-IN"/>
        </w:rPr>
        <w:t>(</w:t>
      </w:r>
      <w:r>
        <w:rPr>
          <w:rFonts w:ascii="TAU-Marutham" w:hAnsi="TAU-Marutham" w:cs="TAU-Marutham" w:hint="cs"/>
          <w:sz w:val="24"/>
          <w:szCs w:val="24"/>
          <w:cs/>
          <w:lang w:bidi="ta-IN"/>
        </w:rPr>
        <w:t>தகவலுக்காக பணிந்தனுப்பப்படுகிறது</w:t>
      </w:r>
      <w:r>
        <w:rPr>
          <w:rFonts w:ascii="TAU-Marutham" w:hAnsi="TAU-Marutham" w:cs="TAU-Marutham"/>
          <w:sz w:val="24"/>
          <w:szCs w:val="24"/>
          <w:lang w:bidi="ta-IN"/>
        </w:rPr>
        <w:t>)</w:t>
      </w:r>
    </w:p>
    <w:p w:rsidR="00507005" w:rsidRPr="00BF37A9" w:rsidRDefault="00B55D17" w:rsidP="00BF37A9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//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ப</w:t>
      </w:r>
      <w:r>
        <w:rPr>
          <w:rFonts w:ascii="TAU-Marutham" w:hAnsi="TAU-Marutham" w:cs="TAU-Marutham"/>
          <w:sz w:val="24"/>
          <w:szCs w:val="24"/>
        </w:rPr>
        <w:t>.</w:t>
      </w:r>
      <w:r>
        <w:rPr>
          <w:rFonts w:ascii="TAU-Marutham" w:hAnsi="TAU-Marutham" w:cs="TAU-Marutham"/>
          <w:sz w:val="24"/>
          <w:szCs w:val="24"/>
          <w:cs/>
          <w:lang w:bidi="ta-IN"/>
        </w:rPr>
        <w:t>த</w:t>
      </w:r>
      <w:r>
        <w:rPr>
          <w:rFonts w:ascii="TAU-Marutham" w:hAnsi="TAU-Marutham" w:cs="TAU-Marutham"/>
          <w:sz w:val="24"/>
          <w:szCs w:val="24"/>
        </w:rPr>
        <w:t>.//</w:t>
      </w:r>
    </w:p>
    <w:sectPr w:rsidR="00507005" w:rsidRPr="00BF37A9" w:rsidSect="0022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7F7"/>
    <w:multiLevelType w:val="hybridMultilevel"/>
    <w:tmpl w:val="9FA2AD36"/>
    <w:lvl w:ilvl="0" w:tplc="7BF837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A0F4A"/>
    <w:multiLevelType w:val="hybridMultilevel"/>
    <w:tmpl w:val="4856A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65124"/>
    <w:multiLevelType w:val="hybridMultilevel"/>
    <w:tmpl w:val="96B2D0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A2D8D"/>
    <w:multiLevelType w:val="hybridMultilevel"/>
    <w:tmpl w:val="3060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B0738"/>
    <w:multiLevelType w:val="hybridMultilevel"/>
    <w:tmpl w:val="DBB0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D17"/>
    <w:rsid w:val="00223190"/>
    <w:rsid w:val="0024222D"/>
    <w:rsid w:val="002B4B1E"/>
    <w:rsid w:val="002B747A"/>
    <w:rsid w:val="002E5575"/>
    <w:rsid w:val="00507005"/>
    <w:rsid w:val="00521759"/>
    <w:rsid w:val="00596E97"/>
    <w:rsid w:val="00614AA6"/>
    <w:rsid w:val="006570E2"/>
    <w:rsid w:val="00822985"/>
    <w:rsid w:val="00B55D17"/>
    <w:rsid w:val="00BF37A9"/>
    <w:rsid w:val="00CC2A85"/>
    <w:rsid w:val="00F3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D17"/>
    <w:pPr>
      <w:spacing w:after="0" w:line="240" w:lineRule="auto"/>
    </w:pPr>
    <w:rPr>
      <w:rFonts w:eastAsiaTheme="minorHAnsi"/>
      <w:lang w:bidi="ar-SA"/>
    </w:rPr>
  </w:style>
  <w:style w:type="table" w:styleId="TableGrid">
    <w:name w:val="Table Grid"/>
    <w:basedOn w:val="TableNormal"/>
    <w:uiPriority w:val="59"/>
    <w:rsid w:val="00B55D17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9</cp:revision>
  <cp:lastPrinted>2022-09-27T06:44:00Z</cp:lastPrinted>
  <dcterms:created xsi:type="dcterms:W3CDTF">2022-09-27T04:59:00Z</dcterms:created>
  <dcterms:modified xsi:type="dcterms:W3CDTF">2022-10-03T08:36:00Z</dcterms:modified>
</cp:coreProperties>
</file>