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BA" w:rsidRPr="001A7D55" w:rsidRDefault="000138F1" w:rsidP="001A7D55">
      <w:pPr>
        <w:contextualSpacing w:val="0"/>
        <w:jc w:val="both"/>
        <w:rPr>
          <w:rFonts w:ascii="Times New Roman" w:hAnsi="Times New Roman" w:cs="Times New Roman"/>
          <w:b/>
          <w:sz w:val="24"/>
          <w:szCs w:val="24"/>
        </w:rPr>
      </w:pPr>
      <w:r w:rsidRPr="001A7D55">
        <w:rPr>
          <w:rFonts w:ascii="Times New Roman" w:hAnsi="Times New Roman" w:cs="Times New Roman"/>
          <w:b/>
          <w:sz w:val="24"/>
          <w:szCs w:val="24"/>
        </w:rPr>
        <w:t>Project Title:</w:t>
      </w:r>
      <w:r w:rsidRPr="001A7D55">
        <w:rPr>
          <w:rFonts w:ascii="Times New Roman" w:hAnsi="Times New Roman" w:cs="Times New Roman"/>
          <w:b/>
          <w:sz w:val="24"/>
          <w:szCs w:val="24"/>
        </w:rPr>
        <w:tab/>
      </w:r>
      <w:r w:rsidRPr="001A7D55">
        <w:rPr>
          <w:rFonts w:ascii="Times New Roman" w:hAnsi="Times New Roman" w:cs="Times New Roman"/>
          <w:b/>
          <w:sz w:val="24"/>
          <w:szCs w:val="24"/>
        </w:rPr>
        <w:tab/>
      </w:r>
      <w:r w:rsidRPr="001A7D55">
        <w:rPr>
          <w:rFonts w:ascii="Times New Roman" w:hAnsi="Times New Roman" w:cs="Times New Roman"/>
          <w:b/>
          <w:sz w:val="24"/>
          <w:szCs w:val="24"/>
        </w:rPr>
        <w:tab/>
        <w:t>Reducing Road Accidents Caused by Underage Driving</w:t>
      </w:r>
    </w:p>
    <w:p w:rsidR="00E764BA" w:rsidRPr="001A7D55" w:rsidRDefault="000138F1" w:rsidP="001A7D55">
      <w:pPr>
        <w:contextualSpacing w:val="0"/>
        <w:jc w:val="both"/>
        <w:rPr>
          <w:rFonts w:ascii="Times New Roman" w:hAnsi="Times New Roman" w:cs="Times New Roman"/>
          <w:sz w:val="24"/>
          <w:szCs w:val="24"/>
        </w:rPr>
      </w:pPr>
      <w:proofErr w:type="spellStart"/>
      <w:r w:rsidRPr="001A7D55">
        <w:rPr>
          <w:rFonts w:ascii="Times New Roman" w:hAnsi="Times New Roman" w:cs="Times New Roman"/>
          <w:sz w:val="24"/>
          <w:szCs w:val="24"/>
        </w:rPr>
        <w:t>Subtitie</w:t>
      </w:r>
      <w:proofErr w:type="spellEnd"/>
      <w:r w:rsidRPr="001A7D55">
        <w:rPr>
          <w:rFonts w:ascii="Times New Roman" w:hAnsi="Times New Roman" w:cs="Times New Roman"/>
          <w:sz w:val="24"/>
          <w:szCs w:val="24"/>
        </w:rPr>
        <w:t>:</w:t>
      </w:r>
      <w:r w:rsidRPr="001A7D55">
        <w:rPr>
          <w:rFonts w:ascii="Times New Roman" w:hAnsi="Times New Roman" w:cs="Times New Roman"/>
          <w:sz w:val="24"/>
          <w:szCs w:val="24"/>
        </w:rPr>
        <w:tab/>
      </w:r>
      <w:r w:rsidRPr="001A7D55">
        <w:rPr>
          <w:rFonts w:ascii="Times New Roman" w:hAnsi="Times New Roman" w:cs="Times New Roman"/>
          <w:sz w:val="24"/>
          <w:szCs w:val="24"/>
        </w:rPr>
        <w:tab/>
      </w:r>
      <w:r w:rsidRPr="001A7D55">
        <w:rPr>
          <w:rFonts w:ascii="Times New Roman" w:hAnsi="Times New Roman" w:cs="Times New Roman"/>
          <w:sz w:val="24"/>
          <w:szCs w:val="24"/>
        </w:rPr>
        <w:tab/>
        <w:t xml:space="preserve">Essay </w:t>
      </w:r>
      <w:r w:rsidR="00314D78" w:rsidRPr="001A7D55">
        <w:rPr>
          <w:rFonts w:ascii="Times New Roman" w:hAnsi="Times New Roman" w:cs="Times New Roman"/>
          <w:sz w:val="24"/>
          <w:szCs w:val="24"/>
        </w:rPr>
        <w:t xml:space="preserve">Writing </w:t>
      </w:r>
      <w:r w:rsidRPr="001A7D55">
        <w:rPr>
          <w:rFonts w:ascii="Times New Roman" w:hAnsi="Times New Roman" w:cs="Times New Roman"/>
          <w:sz w:val="24"/>
          <w:szCs w:val="24"/>
        </w:rPr>
        <w:t xml:space="preserve">Competition and Outreach  </w:t>
      </w:r>
      <w:r w:rsidRPr="001A7D55">
        <w:rPr>
          <w:rFonts w:ascii="Times New Roman" w:hAnsi="Times New Roman" w:cs="Times New Roman"/>
          <w:b/>
          <w:sz w:val="24"/>
          <w:szCs w:val="24"/>
        </w:rPr>
        <w:t xml:space="preserve"> </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Project Location:</w:t>
      </w:r>
      <w:r w:rsidRPr="001A7D55">
        <w:rPr>
          <w:rFonts w:ascii="Times New Roman" w:hAnsi="Times New Roman" w:cs="Times New Roman"/>
          <w:sz w:val="24"/>
          <w:szCs w:val="24"/>
        </w:rPr>
        <w:tab/>
      </w:r>
      <w:r w:rsidRPr="001A7D55">
        <w:rPr>
          <w:rFonts w:ascii="Times New Roman" w:hAnsi="Times New Roman" w:cs="Times New Roman"/>
          <w:sz w:val="24"/>
          <w:szCs w:val="24"/>
        </w:rPr>
        <w:tab/>
        <w:t>Vellore</w:t>
      </w:r>
      <w:r w:rsidR="00314D78" w:rsidRPr="001A7D55">
        <w:rPr>
          <w:rFonts w:ascii="Times New Roman" w:hAnsi="Times New Roman" w:cs="Times New Roman"/>
          <w:sz w:val="24"/>
          <w:szCs w:val="24"/>
        </w:rPr>
        <w:t xml:space="preserve"> District</w:t>
      </w:r>
      <w:r w:rsidRPr="001A7D55">
        <w:rPr>
          <w:rFonts w:ascii="Times New Roman" w:hAnsi="Times New Roman" w:cs="Times New Roman"/>
          <w:sz w:val="24"/>
          <w:szCs w:val="24"/>
        </w:rPr>
        <w:t xml:space="preserve">, Tamil Nadu, India  </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Estimated Start Date:</w:t>
      </w:r>
      <w:r w:rsidRPr="001A7D55">
        <w:rPr>
          <w:rFonts w:ascii="Times New Roman" w:hAnsi="Times New Roman" w:cs="Times New Roman"/>
          <w:sz w:val="24"/>
          <w:szCs w:val="24"/>
        </w:rPr>
        <w:tab/>
      </w:r>
      <w:r w:rsidRPr="001A7D55">
        <w:rPr>
          <w:rFonts w:ascii="Times New Roman" w:hAnsi="Times New Roman" w:cs="Times New Roman"/>
          <w:sz w:val="24"/>
          <w:szCs w:val="24"/>
        </w:rPr>
        <w:tab/>
        <w:t>July 1, 2018</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Estimated End Date:</w:t>
      </w:r>
      <w:r w:rsidRPr="001A7D55">
        <w:rPr>
          <w:rFonts w:ascii="Times New Roman" w:hAnsi="Times New Roman" w:cs="Times New Roman"/>
          <w:sz w:val="24"/>
          <w:szCs w:val="24"/>
        </w:rPr>
        <w:tab/>
      </w:r>
      <w:r w:rsidRPr="001A7D55">
        <w:rPr>
          <w:rFonts w:ascii="Times New Roman" w:hAnsi="Times New Roman" w:cs="Times New Roman"/>
          <w:sz w:val="24"/>
          <w:szCs w:val="24"/>
        </w:rPr>
        <w:tab/>
        <w:t>November 14, 2018</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Executing Agency:</w:t>
      </w:r>
      <w:r w:rsidRPr="001A7D55">
        <w:rPr>
          <w:rFonts w:ascii="Times New Roman" w:hAnsi="Times New Roman" w:cs="Times New Roman"/>
          <w:sz w:val="24"/>
          <w:szCs w:val="24"/>
        </w:rPr>
        <w:tab/>
      </w:r>
      <w:r w:rsidRPr="001A7D55">
        <w:rPr>
          <w:rFonts w:ascii="Times New Roman" w:hAnsi="Times New Roman" w:cs="Times New Roman"/>
          <w:sz w:val="24"/>
          <w:szCs w:val="24"/>
        </w:rPr>
        <w:tab/>
      </w:r>
      <w:r w:rsidR="00314D78" w:rsidRPr="001A7D55">
        <w:rPr>
          <w:rFonts w:ascii="Times New Roman" w:hAnsi="Times New Roman" w:cs="Times New Roman"/>
          <w:sz w:val="24"/>
          <w:szCs w:val="24"/>
        </w:rPr>
        <w:t>Childline Partner of Vellore District (</w:t>
      </w:r>
      <w:r w:rsidRPr="001A7D55">
        <w:rPr>
          <w:rFonts w:ascii="Times New Roman" w:hAnsi="Times New Roman" w:cs="Times New Roman"/>
          <w:sz w:val="24"/>
          <w:szCs w:val="24"/>
        </w:rPr>
        <w:t>The HOPE House India</w:t>
      </w:r>
      <w:r w:rsidR="00314D78" w:rsidRPr="001A7D55">
        <w:rPr>
          <w:rFonts w:ascii="Times New Roman" w:hAnsi="Times New Roman" w:cs="Times New Roman"/>
          <w:sz w:val="24"/>
          <w:szCs w:val="24"/>
        </w:rPr>
        <w:t xml:space="preserve">) </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Sector:</w:t>
      </w:r>
      <w:r w:rsidRPr="001A7D55">
        <w:rPr>
          <w:rFonts w:ascii="Times New Roman" w:hAnsi="Times New Roman" w:cs="Times New Roman"/>
          <w:sz w:val="24"/>
          <w:szCs w:val="24"/>
        </w:rPr>
        <w:tab/>
      </w:r>
      <w:r w:rsidRPr="001A7D55">
        <w:rPr>
          <w:rFonts w:ascii="Times New Roman" w:hAnsi="Times New Roman" w:cs="Times New Roman"/>
          <w:sz w:val="24"/>
          <w:szCs w:val="24"/>
        </w:rPr>
        <w:tab/>
      </w:r>
      <w:r w:rsidRPr="001A7D55">
        <w:rPr>
          <w:rFonts w:ascii="Times New Roman" w:hAnsi="Times New Roman" w:cs="Times New Roman"/>
          <w:sz w:val="24"/>
          <w:szCs w:val="24"/>
        </w:rPr>
        <w:tab/>
      </w:r>
      <w:r w:rsidRPr="001A7D55">
        <w:rPr>
          <w:rFonts w:ascii="Times New Roman" w:hAnsi="Times New Roman" w:cs="Times New Roman"/>
          <w:sz w:val="24"/>
          <w:szCs w:val="24"/>
        </w:rPr>
        <w:tab/>
        <w:t>Road Transport &amp; Highways</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Sub-Sector:</w:t>
      </w:r>
      <w:r w:rsidRPr="001A7D55">
        <w:rPr>
          <w:rFonts w:ascii="Times New Roman" w:hAnsi="Times New Roman" w:cs="Times New Roman"/>
          <w:sz w:val="24"/>
          <w:szCs w:val="24"/>
        </w:rPr>
        <w:tab/>
      </w:r>
      <w:r w:rsidRPr="001A7D55">
        <w:rPr>
          <w:rFonts w:ascii="Times New Roman" w:hAnsi="Times New Roman" w:cs="Times New Roman"/>
          <w:sz w:val="24"/>
          <w:szCs w:val="24"/>
        </w:rPr>
        <w:tab/>
      </w:r>
      <w:r w:rsidRPr="001A7D55">
        <w:rPr>
          <w:rFonts w:ascii="Times New Roman" w:hAnsi="Times New Roman" w:cs="Times New Roman"/>
          <w:sz w:val="24"/>
          <w:szCs w:val="24"/>
        </w:rPr>
        <w:tab/>
        <w:t>Education, Public Awareness</w:t>
      </w:r>
    </w:p>
    <w:p w:rsidR="00E764BA" w:rsidRPr="001A7D55" w:rsidRDefault="00E764BA" w:rsidP="001A7D55">
      <w:pPr>
        <w:contextualSpacing w:val="0"/>
        <w:jc w:val="both"/>
        <w:rPr>
          <w:rFonts w:ascii="Times New Roman" w:hAnsi="Times New Roman" w:cs="Times New Roman"/>
          <w:sz w:val="24"/>
          <w:szCs w:val="24"/>
        </w:rPr>
      </w:pPr>
    </w:p>
    <w:p w:rsidR="00314D78" w:rsidRPr="001A7D55" w:rsidRDefault="00314D78"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 </w:t>
      </w: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 xml:space="preserve">Description of the Issue: </w:t>
      </w:r>
    </w:p>
    <w:p w:rsidR="00E764BA" w:rsidRPr="001A7D55"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highlight w:val="white"/>
        </w:rPr>
        <w:t>India explicitly prohibits anyone below the age of 18 from driving (except any vehicle that is 50 CC capacity and below which are not available in the market</w:t>
      </w:r>
      <w:r w:rsidR="00314D78" w:rsidRPr="001A7D55">
        <w:rPr>
          <w:rFonts w:ascii="Times New Roman" w:hAnsi="Times New Roman" w:cs="Times New Roman"/>
          <w:sz w:val="24"/>
          <w:szCs w:val="24"/>
          <w:highlight w:val="white"/>
        </w:rPr>
        <w:t>)</w:t>
      </w:r>
      <w:r w:rsidRPr="001A7D55">
        <w:rPr>
          <w:rFonts w:ascii="Times New Roman" w:hAnsi="Times New Roman" w:cs="Times New Roman"/>
          <w:sz w:val="24"/>
          <w:szCs w:val="24"/>
        </w:rPr>
        <w:t xml:space="preserve">. In 2016 alone, road injuries were one of the top four causes of both morbidity and mortality in India with 150,785 deaths attributed to road accidents and 494,624 people injured. Use of mobile phones, overloaded vehicles, use of controlled substances, and (in the case of 2 wheelers) not wearing helmets are all major risks of traffic accidents. Severity of road accidents has also increased. Deaths per 100 accidents have increased from 29.1 to 31.4 deaths. </w:t>
      </w:r>
      <w:r w:rsidRPr="001A7D55">
        <w:rPr>
          <w:rFonts w:ascii="Times New Roman" w:hAnsi="Times New Roman" w:cs="Times New Roman"/>
          <w:b/>
          <w:sz w:val="24"/>
          <w:szCs w:val="24"/>
        </w:rPr>
        <w:t>Nationally, in 2016, drivers less than 18 years of age caused close to 1</w:t>
      </w:r>
      <w:r w:rsidR="005B58EF" w:rsidRPr="001A7D55">
        <w:rPr>
          <w:rFonts w:ascii="Times New Roman" w:hAnsi="Times New Roman" w:cs="Times New Roman"/>
          <w:b/>
          <w:sz w:val="24"/>
          <w:szCs w:val="24"/>
        </w:rPr>
        <w:t>1</w:t>
      </w:r>
      <w:r w:rsidRPr="001A7D55">
        <w:rPr>
          <w:rFonts w:ascii="Times New Roman" w:hAnsi="Times New Roman" w:cs="Times New Roman"/>
          <w:b/>
          <w:sz w:val="24"/>
          <w:szCs w:val="24"/>
        </w:rPr>
        <w:t>,000 deaths.</w:t>
      </w:r>
      <w:r w:rsidRPr="001A7D55">
        <w:rPr>
          <w:rFonts w:ascii="Times New Roman" w:hAnsi="Times New Roman" w:cs="Times New Roman"/>
          <w:sz w:val="24"/>
          <w:szCs w:val="24"/>
        </w:rPr>
        <w:t xml:space="preserve"> We believe that through awareness, education, and active participation of law enforcement, we can prevent these needless deaths.</w:t>
      </w:r>
    </w:p>
    <w:p w:rsidR="00E764BA" w:rsidRPr="001A7D55" w:rsidRDefault="00E764BA" w:rsidP="001A7D55">
      <w:pPr>
        <w:contextualSpacing w:val="0"/>
        <w:jc w:val="both"/>
        <w:rPr>
          <w:rFonts w:ascii="Times New Roman" w:hAnsi="Times New Roman" w:cs="Times New Roman"/>
          <w:b/>
          <w:sz w:val="24"/>
          <w:szCs w:val="24"/>
        </w:rPr>
      </w:pPr>
    </w:p>
    <w:p w:rsidR="00E764BA" w:rsidRPr="001A7D55" w:rsidRDefault="000138F1" w:rsidP="001A7D55">
      <w:pPr>
        <w:contextualSpacing w:val="0"/>
        <w:jc w:val="both"/>
        <w:rPr>
          <w:rFonts w:ascii="Times New Roman" w:hAnsi="Times New Roman" w:cs="Times New Roman"/>
          <w:b/>
          <w:sz w:val="24"/>
          <w:szCs w:val="24"/>
        </w:rPr>
      </w:pPr>
      <w:r w:rsidRPr="001A7D55">
        <w:rPr>
          <w:rFonts w:ascii="Times New Roman" w:hAnsi="Times New Roman" w:cs="Times New Roman"/>
          <w:b/>
          <w:sz w:val="24"/>
          <w:szCs w:val="24"/>
        </w:rPr>
        <w:t xml:space="preserve">Nature of the Project: </w:t>
      </w:r>
    </w:p>
    <w:p w:rsidR="00E764BA" w:rsidRPr="001A7D55" w:rsidRDefault="000138F1" w:rsidP="001A7D55">
      <w:pPr>
        <w:contextualSpacing w:val="0"/>
        <w:jc w:val="both"/>
        <w:rPr>
          <w:rFonts w:ascii="Times New Roman" w:hAnsi="Times New Roman" w:cs="Times New Roman"/>
          <w:sz w:val="24"/>
          <w:szCs w:val="24"/>
          <w:highlight w:val="white"/>
        </w:rPr>
      </w:pPr>
      <w:r w:rsidRPr="001A7D55">
        <w:rPr>
          <w:rFonts w:ascii="Times New Roman" w:hAnsi="Times New Roman" w:cs="Times New Roman"/>
          <w:sz w:val="24"/>
          <w:szCs w:val="24"/>
        </w:rPr>
        <w:t xml:space="preserve">The HOPE House is a registered charitable trust in </w:t>
      </w:r>
      <w:r w:rsidRPr="001A7D55">
        <w:rPr>
          <w:rFonts w:ascii="Times New Roman" w:hAnsi="Times New Roman" w:cs="Times New Roman"/>
          <w:sz w:val="24"/>
          <w:szCs w:val="24"/>
          <w:highlight w:val="white"/>
        </w:rPr>
        <w:t>Vellore, Tamil Nadu, India, working with and among vulnerable children.</w:t>
      </w:r>
      <w:r w:rsidRPr="001A7D55">
        <w:rPr>
          <w:rFonts w:ascii="Times New Roman" w:eastAsia="Verdana" w:hAnsi="Times New Roman" w:cs="Times New Roman"/>
          <w:sz w:val="24"/>
          <w:szCs w:val="24"/>
          <w:highlight w:val="white"/>
        </w:rPr>
        <w:t xml:space="preserve"> </w:t>
      </w:r>
      <w:r w:rsidRPr="001A7D55">
        <w:rPr>
          <w:rFonts w:ascii="Times New Roman" w:hAnsi="Times New Roman" w:cs="Times New Roman"/>
          <w:sz w:val="24"/>
          <w:szCs w:val="24"/>
        </w:rPr>
        <w:t xml:space="preserve">Our </w:t>
      </w:r>
      <w:r w:rsidRPr="001A7D55">
        <w:rPr>
          <w:rFonts w:ascii="Times New Roman" w:hAnsi="Times New Roman" w:cs="Times New Roman"/>
          <w:sz w:val="24"/>
          <w:szCs w:val="24"/>
          <w:highlight w:val="white"/>
        </w:rPr>
        <w:t xml:space="preserve">mission is to provide care and protection to needy children by giving them access to education, enabling participation, and empowering them with information about their rights and responsibilities. Currently, we have several projects including the Integrated Children’s Home for Girls and Childline Vellore, a sub-center partner of Childline India Foundation of Ministry of Women and Child Development of Government of India. In line with our mission to provide </w:t>
      </w:r>
      <w:r w:rsidR="005B58EF" w:rsidRPr="001A7D55">
        <w:rPr>
          <w:rFonts w:ascii="Times New Roman" w:hAnsi="Times New Roman" w:cs="Times New Roman"/>
          <w:sz w:val="24"/>
          <w:szCs w:val="24"/>
          <w:highlight w:val="white"/>
        </w:rPr>
        <w:t xml:space="preserve">comprehensive protection </w:t>
      </w:r>
      <w:r w:rsidRPr="001A7D55">
        <w:rPr>
          <w:rFonts w:ascii="Times New Roman" w:hAnsi="Times New Roman" w:cs="Times New Roman"/>
          <w:sz w:val="24"/>
          <w:szCs w:val="24"/>
          <w:highlight w:val="white"/>
        </w:rPr>
        <w:t xml:space="preserve">to children while enabling participation and empowerment of personal responsibility, we are proposing a new project to target the high mortality rate of vehicle accidents caused by underage driving, defined as persons under the age of 18 years old. We aim to pilot this project first in Vellore where in 2016, </w:t>
      </w:r>
      <w:r w:rsidRPr="001A7D55">
        <w:rPr>
          <w:rFonts w:ascii="Times New Roman" w:hAnsi="Times New Roman" w:cs="Times New Roman"/>
          <w:b/>
          <w:sz w:val="24"/>
          <w:szCs w:val="24"/>
          <w:highlight w:val="white"/>
        </w:rPr>
        <w:t>underage driving caused close to</w:t>
      </w:r>
      <w:r w:rsidRPr="001A7D55">
        <w:rPr>
          <w:rFonts w:ascii="Times New Roman" w:hAnsi="Times New Roman" w:cs="Times New Roman"/>
          <w:b/>
          <w:sz w:val="24"/>
          <w:szCs w:val="24"/>
        </w:rPr>
        <w:t xml:space="preserve"> 900 road accidents in our state</w:t>
      </w:r>
      <w:r w:rsidRPr="001A7D55">
        <w:rPr>
          <w:rFonts w:ascii="Times New Roman" w:hAnsi="Times New Roman" w:cs="Times New Roman"/>
          <w:sz w:val="24"/>
          <w:szCs w:val="24"/>
        </w:rPr>
        <w:t>. Our hope is that this program will make a difference in decreasing the number of underage drivers in India, and therefore the total number of road accidents and deaths.</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Program Goals:</w:t>
      </w:r>
    </w:p>
    <w:p w:rsidR="00E764BA" w:rsidRPr="001A7D55" w:rsidRDefault="000138F1" w:rsidP="001A7D55">
      <w:pPr>
        <w:contextualSpacing w:val="0"/>
        <w:jc w:val="both"/>
        <w:rPr>
          <w:rFonts w:ascii="Times New Roman" w:hAnsi="Times New Roman" w:cs="Times New Roman"/>
          <w:color w:val="222222"/>
          <w:sz w:val="24"/>
          <w:szCs w:val="24"/>
          <w:highlight w:val="white"/>
        </w:rPr>
      </w:pPr>
      <w:r w:rsidRPr="001A7D55">
        <w:rPr>
          <w:rFonts w:ascii="Times New Roman" w:hAnsi="Times New Roman" w:cs="Times New Roman"/>
          <w:sz w:val="24"/>
          <w:szCs w:val="24"/>
        </w:rPr>
        <w:t>The goals of this pilot program are three-fold. Our first aim is to create awareness and increase engagement surrounding the dangers of underage driving. Next</w:t>
      </w:r>
      <w:r w:rsidR="00B41194" w:rsidRPr="001A7D55">
        <w:rPr>
          <w:rFonts w:ascii="Times New Roman" w:hAnsi="Times New Roman" w:cs="Times New Roman"/>
          <w:sz w:val="24"/>
          <w:szCs w:val="24"/>
        </w:rPr>
        <w:t>,</w:t>
      </w:r>
      <w:r w:rsidRPr="001A7D55">
        <w:rPr>
          <w:rFonts w:ascii="Times New Roman" w:hAnsi="Times New Roman" w:cs="Times New Roman"/>
          <w:sz w:val="24"/>
          <w:szCs w:val="24"/>
        </w:rPr>
        <w:t xml:space="preserve"> we aim to empower youths to make informed and safe decisions about risky behavior in relation to driving. Finally, we </w:t>
      </w:r>
      <w:r w:rsidRPr="001A7D55">
        <w:rPr>
          <w:rFonts w:ascii="Times New Roman" w:hAnsi="Times New Roman" w:cs="Times New Roman"/>
          <w:sz w:val="24"/>
          <w:szCs w:val="24"/>
        </w:rPr>
        <w:lastRenderedPageBreak/>
        <w:t xml:space="preserve">ultimately aim to reduce road accident morbidity and mortality caused by youth. We believe the proposed program will meet these goals. We, The HOPE House, intend to fund this program through local stakeholders. </w:t>
      </w:r>
      <w:r w:rsidRPr="001A7D55">
        <w:rPr>
          <w:rFonts w:ascii="Times New Roman" w:hAnsi="Times New Roman" w:cs="Times New Roman"/>
          <w:color w:val="222222"/>
          <w:sz w:val="24"/>
          <w:szCs w:val="24"/>
          <w:highlight w:val="white"/>
        </w:rPr>
        <w:t xml:space="preserve">   </w:t>
      </w:r>
    </w:p>
    <w:p w:rsidR="005B58EF" w:rsidRPr="001A7D55" w:rsidRDefault="005B58EF" w:rsidP="001A7D55">
      <w:pPr>
        <w:contextualSpacing w:val="0"/>
        <w:jc w:val="both"/>
        <w:rPr>
          <w:rFonts w:ascii="Times New Roman" w:hAnsi="Times New Roman" w:cs="Times New Roman"/>
          <w:b/>
          <w:sz w:val="24"/>
          <w:szCs w:val="24"/>
        </w:rPr>
      </w:pP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Program Timeline and Components:</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Phase I:</w:t>
      </w:r>
    </w:p>
    <w:p w:rsidR="00E764BA" w:rsidRPr="001A7D55" w:rsidRDefault="00E764BA" w:rsidP="001A7D55">
      <w:pPr>
        <w:contextualSpacing w:val="0"/>
        <w:jc w:val="both"/>
        <w:rPr>
          <w:rFonts w:ascii="Times New Roman" w:hAnsi="Times New Roman" w:cs="Times New Roman"/>
          <w:sz w:val="24"/>
          <w:szCs w:val="24"/>
        </w:rPr>
      </w:pPr>
    </w:p>
    <w:tbl>
      <w:tblPr>
        <w:tblStyle w:val="a"/>
        <w:tblW w:w="8805" w:type="dxa"/>
        <w:tblInd w:w="27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600"/>
      </w:tblPr>
      <w:tblGrid>
        <w:gridCol w:w="3975"/>
        <w:gridCol w:w="4830"/>
      </w:tblGrid>
      <w:tr w:rsidR="00E764BA" w:rsidRPr="008351F1" w:rsidTr="00A04F49">
        <w:tc>
          <w:tcPr>
            <w:tcW w:w="3975" w:type="dxa"/>
            <w:shd w:val="clear" w:color="auto" w:fill="auto"/>
            <w:tcMar>
              <w:top w:w="100" w:type="dxa"/>
              <w:left w:w="100" w:type="dxa"/>
              <w:bottom w:w="100" w:type="dxa"/>
              <w:right w:w="100" w:type="dxa"/>
            </w:tcMar>
          </w:tcPr>
          <w:p w:rsidR="00E764BA" w:rsidRPr="008351F1" w:rsidRDefault="000138F1" w:rsidP="00706641">
            <w:pPr>
              <w:widowControl w:val="0"/>
              <w:pBdr>
                <w:top w:val="nil"/>
                <w:left w:val="nil"/>
                <w:bottom w:val="nil"/>
                <w:right w:val="nil"/>
                <w:between w:val="nil"/>
              </w:pBdr>
              <w:spacing w:line="240" w:lineRule="auto"/>
              <w:contextualSpacing w:val="0"/>
              <w:jc w:val="center"/>
              <w:rPr>
                <w:rFonts w:ascii="Times New Roman" w:hAnsi="Times New Roman" w:cs="Times New Roman"/>
                <w:b/>
                <w:sz w:val="24"/>
                <w:szCs w:val="24"/>
              </w:rPr>
            </w:pPr>
            <w:r w:rsidRPr="008351F1">
              <w:rPr>
                <w:rFonts w:ascii="Times New Roman" w:hAnsi="Times New Roman" w:cs="Times New Roman"/>
                <w:b/>
                <w:sz w:val="24"/>
                <w:szCs w:val="24"/>
              </w:rPr>
              <w:t xml:space="preserve">July 1, 2018 </w:t>
            </w:r>
            <w:r w:rsidR="00B41194" w:rsidRPr="008351F1">
              <w:rPr>
                <w:rFonts w:ascii="Times New Roman" w:hAnsi="Times New Roman" w:cs="Times New Roman"/>
                <w:b/>
                <w:sz w:val="24"/>
                <w:szCs w:val="24"/>
              </w:rPr>
              <w:t>–</w:t>
            </w:r>
            <w:r w:rsidRPr="008351F1">
              <w:rPr>
                <w:rFonts w:ascii="Times New Roman" w:hAnsi="Times New Roman" w:cs="Times New Roman"/>
                <w:b/>
                <w:sz w:val="24"/>
                <w:szCs w:val="24"/>
              </w:rPr>
              <w:t xml:space="preserve"> </w:t>
            </w:r>
            <w:r w:rsidR="00B41194" w:rsidRPr="008351F1">
              <w:rPr>
                <w:rFonts w:ascii="Times New Roman" w:hAnsi="Times New Roman" w:cs="Times New Roman"/>
                <w:b/>
                <w:sz w:val="24"/>
                <w:szCs w:val="24"/>
              </w:rPr>
              <w:t>July 31st</w:t>
            </w:r>
            <w:r w:rsidRPr="008351F1">
              <w:rPr>
                <w:rFonts w:ascii="Times New Roman" w:hAnsi="Times New Roman" w:cs="Times New Roman"/>
                <w:b/>
                <w:sz w:val="24"/>
                <w:szCs w:val="24"/>
              </w:rPr>
              <w:t>, 2018</w:t>
            </w:r>
          </w:p>
        </w:tc>
        <w:tc>
          <w:tcPr>
            <w:tcW w:w="4830" w:type="dxa"/>
            <w:shd w:val="clear" w:color="auto" w:fill="auto"/>
            <w:tcMar>
              <w:top w:w="100" w:type="dxa"/>
              <w:left w:w="100" w:type="dxa"/>
              <w:bottom w:w="100" w:type="dxa"/>
              <w:right w:w="100" w:type="dxa"/>
            </w:tcMar>
          </w:tcPr>
          <w:p w:rsidR="00E764BA" w:rsidRPr="008351F1" w:rsidRDefault="000138F1" w:rsidP="00706641">
            <w:pPr>
              <w:widowControl w:val="0"/>
              <w:pBdr>
                <w:top w:val="nil"/>
                <w:left w:val="nil"/>
                <w:bottom w:val="nil"/>
                <w:right w:val="nil"/>
                <w:between w:val="nil"/>
              </w:pBdr>
              <w:spacing w:line="240" w:lineRule="auto"/>
              <w:contextualSpacing w:val="0"/>
              <w:jc w:val="center"/>
              <w:rPr>
                <w:rFonts w:ascii="Times New Roman" w:hAnsi="Times New Roman" w:cs="Times New Roman"/>
                <w:b/>
                <w:sz w:val="24"/>
                <w:szCs w:val="24"/>
              </w:rPr>
            </w:pPr>
            <w:r w:rsidRPr="008351F1">
              <w:rPr>
                <w:rFonts w:ascii="Times New Roman" w:hAnsi="Times New Roman" w:cs="Times New Roman"/>
                <w:b/>
                <w:sz w:val="24"/>
                <w:szCs w:val="24"/>
              </w:rPr>
              <w:t>August 15, 2018</w:t>
            </w:r>
          </w:p>
        </w:tc>
      </w:tr>
      <w:tr w:rsidR="00E764BA" w:rsidRPr="008351F1" w:rsidTr="00A04F49">
        <w:tc>
          <w:tcPr>
            <w:tcW w:w="3975" w:type="dxa"/>
            <w:shd w:val="clear" w:color="auto" w:fill="auto"/>
            <w:tcMar>
              <w:top w:w="100" w:type="dxa"/>
              <w:left w:w="100" w:type="dxa"/>
              <w:bottom w:w="100" w:type="dxa"/>
              <w:right w:w="100" w:type="dxa"/>
            </w:tcMar>
          </w:tcPr>
          <w:p w:rsidR="00E764BA" w:rsidRPr="008351F1" w:rsidRDefault="000138F1" w:rsidP="001A7D55">
            <w:pPr>
              <w:widowControl w:val="0"/>
              <w:numPr>
                <w:ilvl w:val="0"/>
                <w:numId w:val="5"/>
              </w:numPr>
              <w:pBdr>
                <w:top w:val="nil"/>
                <w:left w:val="nil"/>
                <w:bottom w:val="nil"/>
                <w:right w:val="nil"/>
                <w:between w:val="nil"/>
              </w:pBdr>
              <w:spacing w:line="240" w:lineRule="auto"/>
              <w:jc w:val="both"/>
              <w:rPr>
                <w:rFonts w:ascii="Times New Roman" w:hAnsi="Times New Roman" w:cs="Times New Roman"/>
                <w:b/>
                <w:sz w:val="24"/>
                <w:szCs w:val="24"/>
              </w:rPr>
            </w:pPr>
            <w:r w:rsidRPr="008351F1">
              <w:rPr>
                <w:rFonts w:ascii="Times New Roman" w:hAnsi="Times New Roman" w:cs="Times New Roman"/>
                <w:b/>
                <w:sz w:val="24"/>
                <w:szCs w:val="24"/>
              </w:rPr>
              <w:t>Advertisement of Program</w:t>
            </w:r>
          </w:p>
          <w:p w:rsidR="00E764BA" w:rsidRPr="008351F1" w:rsidRDefault="000138F1" w:rsidP="001A7D55">
            <w:pPr>
              <w:widowControl w:val="0"/>
              <w:numPr>
                <w:ilvl w:val="0"/>
                <w:numId w:val="5"/>
              </w:numPr>
              <w:pBdr>
                <w:top w:val="nil"/>
                <w:left w:val="nil"/>
                <w:bottom w:val="nil"/>
                <w:right w:val="nil"/>
                <w:between w:val="nil"/>
              </w:pBdr>
              <w:spacing w:line="240" w:lineRule="auto"/>
              <w:jc w:val="both"/>
              <w:rPr>
                <w:rFonts w:ascii="Times New Roman" w:hAnsi="Times New Roman" w:cs="Times New Roman"/>
                <w:b/>
                <w:sz w:val="24"/>
                <w:szCs w:val="24"/>
              </w:rPr>
            </w:pPr>
            <w:r w:rsidRPr="008351F1">
              <w:rPr>
                <w:rFonts w:ascii="Times New Roman" w:hAnsi="Times New Roman" w:cs="Times New Roman"/>
                <w:b/>
                <w:sz w:val="24"/>
                <w:szCs w:val="24"/>
              </w:rPr>
              <w:t>Essay Contest</w:t>
            </w:r>
          </w:p>
        </w:tc>
        <w:tc>
          <w:tcPr>
            <w:tcW w:w="4830" w:type="dxa"/>
            <w:shd w:val="clear" w:color="auto" w:fill="auto"/>
            <w:tcMar>
              <w:top w:w="100" w:type="dxa"/>
              <w:left w:w="100" w:type="dxa"/>
              <w:bottom w:w="100" w:type="dxa"/>
              <w:right w:w="100" w:type="dxa"/>
            </w:tcMar>
          </w:tcPr>
          <w:p w:rsidR="00E764BA" w:rsidRPr="008351F1" w:rsidRDefault="000138F1" w:rsidP="001A7D55">
            <w:pPr>
              <w:widowControl w:val="0"/>
              <w:pBdr>
                <w:top w:val="nil"/>
                <w:left w:val="nil"/>
                <w:bottom w:val="nil"/>
                <w:right w:val="nil"/>
                <w:between w:val="nil"/>
              </w:pBdr>
              <w:spacing w:line="240" w:lineRule="auto"/>
              <w:contextualSpacing w:val="0"/>
              <w:jc w:val="both"/>
              <w:rPr>
                <w:rFonts w:ascii="Times New Roman" w:hAnsi="Times New Roman" w:cs="Times New Roman"/>
                <w:b/>
                <w:sz w:val="24"/>
                <w:szCs w:val="24"/>
              </w:rPr>
            </w:pPr>
            <w:r w:rsidRPr="008351F1">
              <w:rPr>
                <w:rFonts w:ascii="Times New Roman" w:hAnsi="Times New Roman" w:cs="Times New Roman"/>
                <w:b/>
                <w:sz w:val="24"/>
                <w:szCs w:val="24"/>
              </w:rPr>
              <w:t>C. Announcement of  Essay Contest Winners</w:t>
            </w:r>
          </w:p>
        </w:tc>
      </w:tr>
    </w:tbl>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numPr>
          <w:ilvl w:val="0"/>
          <w:numId w:val="1"/>
        </w:numPr>
        <w:jc w:val="both"/>
        <w:rPr>
          <w:rFonts w:ascii="Times New Roman" w:hAnsi="Times New Roman" w:cs="Times New Roman"/>
          <w:sz w:val="24"/>
          <w:szCs w:val="24"/>
        </w:rPr>
      </w:pPr>
      <w:r w:rsidRPr="001A7D55">
        <w:rPr>
          <w:rFonts w:ascii="Times New Roman" w:hAnsi="Times New Roman" w:cs="Times New Roman"/>
          <w:sz w:val="24"/>
          <w:szCs w:val="24"/>
        </w:rPr>
        <w:t>Advertisement of Program</w:t>
      </w:r>
    </w:p>
    <w:p w:rsidR="00E764BA" w:rsidRPr="001A7D55" w:rsidRDefault="000138F1"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The Essay Contest will be advertised on various </w:t>
      </w:r>
      <w:r w:rsidR="00B41194" w:rsidRPr="001A7D55">
        <w:rPr>
          <w:rFonts w:ascii="Times New Roman" w:hAnsi="Times New Roman" w:cs="Times New Roman"/>
          <w:sz w:val="24"/>
          <w:szCs w:val="24"/>
        </w:rPr>
        <w:t xml:space="preserve">advertisement </w:t>
      </w:r>
      <w:r w:rsidRPr="001A7D55">
        <w:rPr>
          <w:rFonts w:ascii="Times New Roman" w:hAnsi="Times New Roman" w:cs="Times New Roman"/>
          <w:sz w:val="24"/>
          <w:szCs w:val="24"/>
        </w:rPr>
        <w:t>platforms including</w:t>
      </w:r>
      <w:r w:rsidR="00B41194" w:rsidRPr="001A7D55">
        <w:rPr>
          <w:rFonts w:ascii="Times New Roman" w:hAnsi="Times New Roman" w:cs="Times New Roman"/>
          <w:sz w:val="24"/>
          <w:szCs w:val="24"/>
        </w:rPr>
        <w:t xml:space="preserve"> newspapers and social media.  </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numPr>
          <w:ilvl w:val="0"/>
          <w:numId w:val="1"/>
        </w:numPr>
        <w:jc w:val="both"/>
        <w:rPr>
          <w:rFonts w:ascii="Times New Roman" w:hAnsi="Times New Roman" w:cs="Times New Roman"/>
          <w:sz w:val="24"/>
          <w:szCs w:val="24"/>
        </w:rPr>
      </w:pPr>
      <w:r w:rsidRPr="001A7D55">
        <w:rPr>
          <w:rFonts w:ascii="Times New Roman" w:hAnsi="Times New Roman" w:cs="Times New Roman"/>
          <w:sz w:val="24"/>
          <w:szCs w:val="24"/>
        </w:rPr>
        <w:t>Essay Contest</w:t>
      </w:r>
    </w:p>
    <w:p w:rsidR="00E764BA" w:rsidRPr="001A7D55" w:rsidRDefault="000138F1"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The Essay Contest will begin on July 1st, 2018 and submissions will be taken until </w:t>
      </w:r>
      <w:r w:rsidR="00B41194" w:rsidRPr="001A7D55">
        <w:rPr>
          <w:rFonts w:ascii="Times New Roman" w:hAnsi="Times New Roman" w:cs="Times New Roman"/>
          <w:sz w:val="24"/>
          <w:szCs w:val="24"/>
        </w:rPr>
        <w:t>the midnight of July 31</w:t>
      </w:r>
      <w:r w:rsidR="00B41194" w:rsidRPr="001A7D55">
        <w:rPr>
          <w:rFonts w:ascii="Times New Roman" w:hAnsi="Times New Roman" w:cs="Times New Roman"/>
          <w:sz w:val="24"/>
          <w:szCs w:val="24"/>
          <w:vertAlign w:val="superscript"/>
        </w:rPr>
        <w:t>st</w:t>
      </w:r>
      <w:r w:rsidR="00B41194" w:rsidRPr="001A7D55">
        <w:rPr>
          <w:rFonts w:ascii="Times New Roman" w:hAnsi="Times New Roman" w:cs="Times New Roman"/>
          <w:sz w:val="24"/>
          <w:szCs w:val="24"/>
        </w:rPr>
        <w:t xml:space="preserve">, </w:t>
      </w:r>
      <w:r w:rsidRPr="001A7D55">
        <w:rPr>
          <w:rFonts w:ascii="Times New Roman" w:hAnsi="Times New Roman" w:cs="Times New Roman"/>
          <w:sz w:val="24"/>
          <w:szCs w:val="24"/>
        </w:rPr>
        <w:t>2018. To be eligible for the Essay Contest, participants must be under the age of 1</w:t>
      </w:r>
      <w:r w:rsidR="00B41194" w:rsidRPr="001A7D55">
        <w:rPr>
          <w:rFonts w:ascii="Times New Roman" w:hAnsi="Times New Roman" w:cs="Times New Roman"/>
          <w:sz w:val="24"/>
          <w:szCs w:val="24"/>
        </w:rPr>
        <w:t>7</w:t>
      </w:r>
      <w:r w:rsidRPr="001A7D55">
        <w:rPr>
          <w:rFonts w:ascii="Times New Roman" w:hAnsi="Times New Roman" w:cs="Times New Roman"/>
          <w:sz w:val="24"/>
          <w:szCs w:val="24"/>
        </w:rPr>
        <w:t xml:space="preserve"> years old</w:t>
      </w:r>
      <w:r w:rsidR="00B41194" w:rsidRPr="001A7D55">
        <w:rPr>
          <w:rFonts w:ascii="Times New Roman" w:hAnsi="Times New Roman" w:cs="Times New Roman"/>
          <w:sz w:val="24"/>
          <w:szCs w:val="24"/>
        </w:rPr>
        <w:t xml:space="preserve"> (as on 15</w:t>
      </w:r>
      <w:r w:rsidR="00B41194" w:rsidRPr="001A7D55">
        <w:rPr>
          <w:rFonts w:ascii="Times New Roman" w:hAnsi="Times New Roman" w:cs="Times New Roman"/>
          <w:sz w:val="24"/>
          <w:szCs w:val="24"/>
          <w:vertAlign w:val="superscript"/>
        </w:rPr>
        <w:t>th</w:t>
      </w:r>
      <w:r w:rsidR="00B41194" w:rsidRPr="001A7D55">
        <w:rPr>
          <w:rFonts w:ascii="Times New Roman" w:hAnsi="Times New Roman" w:cs="Times New Roman"/>
          <w:sz w:val="24"/>
          <w:szCs w:val="24"/>
        </w:rPr>
        <w:t xml:space="preserve"> of August, 2018)</w:t>
      </w:r>
      <w:r w:rsidRPr="001A7D55">
        <w:rPr>
          <w:rFonts w:ascii="Times New Roman" w:hAnsi="Times New Roman" w:cs="Times New Roman"/>
          <w:sz w:val="24"/>
          <w:szCs w:val="24"/>
        </w:rPr>
        <w:t xml:space="preserve">, </w:t>
      </w:r>
      <w:r w:rsidR="00B41194" w:rsidRPr="001A7D55">
        <w:rPr>
          <w:rFonts w:ascii="Times New Roman" w:hAnsi="Times New Roman" w:cs="Times New Roman"/>
          <w:sz w:val="24"/>
          <w:szCs w:val="24"/>
        </w:rPr>
        <w:t xml:space="preserve">Vellore district resident and </w:t>
      </w:r>
      <w:r w:rsidRPr="001A7D55">
        <w:rPr>
          <w:rFonts w:ascii="Times New Roman" w:hAnsi="Times New Roman" w:cs="Times New Roman"/>
          <w:sz w:val="24"/>
          <w:szCs w:val="24"/>
        </w:rPr>
        <w:t>should be regularly attending school</w:t>
      </w:r>
      <w:r w:rsidR="00B41194" w:rsidRPr="001A7D55">
        <w:rPr>
          <w:rFonts w:ascii="Times New Roman" w:hAnsi="Times New Roman" w:cs="Times New Roman"/>
          <w:sz w:val="24"/>
          <w:szCs w:val="24"/>
        </w:rPr>
        <w:t xml:space="preserve"> in Vellore district.  </w:t>
      </w:r>
      <w:r w:rsidRPr="001A7D55">
        <w:rPr>
          <w:rFonts w:ascii="Times New Roman" w:hAnsi="Times New Roman" w:cs="Times New Roman"/>
          <w:sz w:val="24"/>
          <w:szCs w:val="24"/>
        </w:rPr>
        <w:t xml:space="preserve">The essay submission must be a 500 word maximum </w:t>
      </w:r>
      <w:r w:rsidR="00B41194" w:rsidRPr="001A7D55">
        <w:rPr>
          <w:rFonts w:ascii="Times New Roman" w:hAnsi="Times New Roman" w:cs="Times New Roman"/>
          <w:sz w:val="24"/>
          <w:szCs w:val="24"/>
        </w:rPr>
        <w:t xml:space="preserve">(in Tamil or English) on a topic </w:t>
      </w:r>
      <w:r w:rsidRPr="001A7D55">
        <w:rPr>
          <w:rFonts w:ascii="Times New Roman" w:hAnsi="Times New Roman" w:cs="Times New Roman"/>
          <w:b/>
          <w:sz w:val="24"/>
          <w:szCs w:val="24"/>
        </w:rPr>
        <w:t>“My role in addressing underage driving in Vellore”</w:t>
      </w:r>
      <w:r w:rsidRPr="001A7D55">
        <w:rPr>
          <w:rFonts w:ascii="Times New Roman" w:hAnsi="Times New Roman" w:cs="Times New Roman"/>
          <w:sz w:val="24"/>
          <w:szCs w:val="24"/>
        </w:rPr>
        <w:t xml:space="preserve">. </w:t>
      </w:r>
      <w:r w:rsidR="00B41194" w:rsidRPr="001A7D55">
        <w:rPr>
          <w:rFonts w:ascii="Times New Roman" w:hAnsi="Times New Roman" w:cs="Times New Roman"/>
          <w:sz w:val="24"/>
          <w:szCs w:val="24"/>
        </w:rPr>
        <w:t>Essay can be submitted by post, email, or using the web form.</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numPr>
          <w:ilvl w:val="0"/>
          <w:numId w:val="1"/>
        </w:numPr>
        <w:jc w:val="both"/>
        <w:rPr>
          <w:rFonts w:ascii="Times New Roman" w:hAnsi="Times New Roman" w:cs="Times New Roman"/>
          <w:sz w:val="24"/>
          <w:szCs w:val="24"/>
        </w:rPr>
      </w:pPr>
      <w:r w:rsidRPr="001A7D55">
        <w:rPr>
          <w:rFonts w:ascii="Times New Roman" w:hAnsi="Times New Roman" w:cs="Times New Roman"/>
          <w:sz w:val="24"/>
          <w:szCs w:val="24"/>
        </w:rPr>
        <w:t>Announcement of Essay Contest Winners</w:t>
      </w:r>
    </w:p>
    <w:p w:rsidR="00E764BA" w:rsidRPr="001A7D55" w:rsidRDefault="000138F1"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The Essay Contest winners will be announced on August 15th, 2018. Each of the 20 </w:t>
      </w:r>
      <w:r w:rsidR="00B41194" w:rsidRPr="001A7D55">
        <w:rPr>
          <w:rFonts w:ascii="Times New Roman" w:hAnsi="Times New Roman" w:cs="Times New Roman"/>
          <w:sz w:val="24"/>
          <w:szCs w:val="24"/>
        </w:rPr>
        <w:t xml:space="preserve">blocks of the Vellore district will have </w:t>
      </w:r>
      <w:r w:rsidRPr="001A7D55">
        <w:rPr>
          <w:rFonts w:ascii="Times New Roman" w:hAnsi="Times New Roman" w:cs="Times New Roman"/>
          <w:sz w:val="24"/>
          <w:szCs w:val="24"/>
        </w:rPr>
        <w:t xml:space="preserve">3 winners, amounting to 60 total essay winners. These winners will continue on to Phase II of the competition. </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Phase II:</w:t>
      </w:r>
    </w:p>
    <w:tbl>
      <w:tblPr>
        <w:tblStyle w:val="TableGrid"/>
        <w:tblpPr w:leftFromText="180" w:rightFromText="180" w:vertAnchor="text" w:horzAnchor="margin" w:tblpXSpec="right" w:tblpY="434"/>
        <w:tblW w:w="89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4788"/>
        <w:gridCol w:w="4138"/>
      </w:tblGrid>
      <w:tr w:rsidR="00CA1057" w:rsidRPr="001A7D55" w:rsidTr="00A04F49">
        <w:trPr>
          <w:trHeight w:val="432"/>
        </w:trPr>
        <w:tc>
          <w:tcPr>
            <w:tcW w:w="4788" w:type="dxa"/>
          </w:tcPr>
          <w:p w:rsidR="00CA1057" w:rsidRPr="001A7D55" w:rsidRDefault="00CA1057" w:rsidP="00A04F49">
            <w:pPr>
              <w:contextualSpacing w:val="0"/>
              <w:jc w:val="center"/>
              <w:rPr>
                <w:rFonts w:ascii="Times New Roman" w:hAnsi="Times New Roman" w:cs="Times New Roman"/>
                <w:b/>
                <w:sz w:val="24"/>
                <w:szCs w:val="24"/>
                <w:u w:val="single"/>
              </w:rPr>
            </w:pPr>
            <w:r w:rsidRPr="001A7D55">
              <w:rPr>
                <w:rFonts w:ascii="Times New Roman" w:hAnsi="Times New Roman" w:cs="Times New Roman"/>
                <w:b/>
                <w:sz w:val="24"/>
                <w:szCs w:val="24"/>
                <w:u w:val="single"/>
              </w:rPr>
              <w:t>August 16, 2018 – October 31</w:t>
            </w:r>
            <w:r w:rsidRPr="001A7D55">
              <w:rPr>
                <w:rFonts w:ascii="Times New Roman" w:hAnsi="Times New Roman" w:cs="Times New Roman"/>
                <w:b/>
                <w:sz w:val="24"/>
                <w:szCs w:val="24"/>
                <w:u w:val="single"/>
                <w:vertAlign w:val="superscript"/>
              </w:rPr>
              <w:t>st</w:t>
            </w:r>
            <w:r w:rsidRPr="001A7D55">
              <w:rPr>
                <w:rFonts w:ascii="Times New Roman" w:hAnsi="Times New Roman" w:cs="Times New Roman"/>
                <w:b/>
                <w:sz w:val="24"/>
                <w:szCs w:val="24"/>
                <w:u w:val="single"/>
              </w:rPr>
              <w:t>, 2018</w:t>
            </w:r>
          </w:p>
        </w:tc>
        <w:tc>
          <w:tcPr>
            <w:tcW w:w="4138" w:type="dxa"/>
          </w:tcPr>
          <w:p w:rsidR="00CA1057" w:rsidRPr="001A7D55" w:rsidRDefault="00CA1057" w:rsidP="00A04F49">
            <w:pPr>
              <w:contextualSpacing w:val="0"/>
              <w:jc w:val="center"/>
              <w:rPr>
                <w:rFonts w:ascii="Times New Roman" w:hAnsi="Times New Roman" w:cs="Times New Roman"/>
                <w:b/>
                <w:sz w:val="24"/>
                <w:szCs w:val="24"/>
                <w:u w:val="single"/>
              </w:rPr>
            </w:pPr>
            <w:r w:rsidRPr="001A7D55">
              <w:rPr>
                <w:rFonts w:ascii="Times New Roman" w:hAnsi="Times New Roman" w:cs="Times New Roman"/>
                <w:b/>
                <w:sz w:val="24"/>
                <w:szCs w:val="24"/>
                <w:u w:val="single"/>
              </w:rPr>
              <w:t>November 14</w:t>
            </w:r>
            <w:r w:rsidRPr="001A7D55">
              <w:rPr>
                <w:rFonts w:ascii="Times New Roman" w:hAnsi="Times New Roman" w:cs="Times New Roman"/>
                <w:b/>
                <w:sz w:val="24"/>
                <w:szCs w:val="24"/>
                <w:u w:val="single"/>
                <w:vertAlign w:val="superscript"/>
              </w:rPr>
              <w:t xml:space="preserve">th, </w:t>
            </w:r>
            <w:r w:rsidRPr="001A7D55">
              <w:rPr>
                <w:rFonts w:ascii="Times New Roman" w:hAnsi="Times New Roman" w:cs="Times New Roman"/>
                <w:b/>
                <w:sz w:val="24"/>
                <w:szCs w:val="24"/>
                <w:u w:val="single"/>
              </w:rPr>
              <w:t>2018</w:t>
            </w:r>
          </w:p>
        </w:tc>
      </w:tr>
      <w:tr w:rsidR="00CA1057" w:rsidRPr="001A7D55" w:rsidTr="00A04F49">
        <w:tc>
          <w:tcPr>
            <w:tcW w:w="4788" w:type="dxa"/>
          </w:tcPr>
          <w:p w:rsidR="00CA1057" w:rsidRPr="001A7D55" w:rsidRDefault="00CA1057" w:rsidP="00A04F49">
            <w:pPr>
              <w:pStyle w:val="ListParagraph"/>
              <w:numPr>
                <w:ilvl w:val="0"/>
                <w:numId w:val="6"/>
              </w:numPr>
              <w:contextualSpacing w:val="0"/>
              <w:jc w:val="both"/>
              <w:rPr>
                <w:rFonts w:ascii="Times New Roman" w:hAnsi="Times New Roman" w:cs="Times New Roman"/>
                <w:sz w:val="24"/>
                <w:szCs w:val="24"/>
              </w:rPr>
            </w:pPr>
            <w:r w:rsidRPr="001A7D55">
              <w:rPr>
                <w:rFonts w:ascii="Times New Roman" w:hAnsi="Times New Roman" w:cs="Times New Roman"/>
                <w:sz w:val="24"/>
                <w:szCs w:val="24"/>
              </w:rPr>
              <w:t>Conducting Outreach and Raising Awareness</w:t>
            </w:r>
          </w:p>
        </w:tc>
        <w:tc>
          <w:tcPr>
            <w:tcW w:w="4138" w:type="dxa"/>
          </w:tcPr>
          <w:p w:rsidR="00CA1057" w:rsidRPr="001A7D55" w:rsidRDefault="00CA1057" w:rsidP="00A04F49">
            <w:pPr>
              <w:pStyle w:val="ListParagraph"/>
              <w:numPr>
                <w:ilvl w:val="0"/>
                <w:numId w:val="6"/>
              </w:numPr>
              <w:contextualSpacing w:val="0"/>
              <w:jc w:val="both"/>
              <w:rPr>
                <w:rFonts w:ascii="Times New Roman" w:hAnsi="Times New Roman" w:cs="Times New Roman"/>
                <w:sz w:val="24"/>
                <w:szCs w:val="24"/>
              </w:rPr>
            </w:pPr>
            <w:r w:rsidRPr="001A7D55">
              <w:rPr>
                <w:rFonts w:ascii="Times New Roman" w:hAnsi="Times New Roman" w:cs="Times New Roman"/>
                <w:sz w:val="24"/>
                <w:szCs w:val="24"/>
              </w:rPr>
              <w:t>Announce</w:t>
            </w:r>
            <w:r w:rsidR="008351F1">
              <w:rPr>
                <w:rFonts w:ascii="Times New Roman" w:hAnsi="Times New Roman" w:cs="Times New Roman"/>
                <w:sz w:val="24"/>
                <w:szCs w:val="24"/>
              </w:rPr>
              <w:t>ments of</w:t>
            </w:r>
            <w:r w:rsidRPr="001A7D55">
              <w:rPr>
                <w:rFonts w:ascii="Times New Roman" w:hAnsi="Times New Roman" w:cs="Times New Roman"/>
                <w:sz w:val="24"/>
                <w:szCs w:val="24"/>
              </w:rPr>
              <w:t xml:space="preserve"> Final Winners</w:t>
            </w:r>
          </w:p>
        </w:tc>
      </w:tr>
    </w:tbl>
    <w:p w:rsidR="00B41194" w:rsidRPr="001A7D55" w:rsidRDefault="00B41194" w:rsidP="001A7D55">
      <w:pPr>
        <w:contextualSpacing w:val="0"/>
        <w:jc w:val="both"/>
        <w:rPr>
          <w:rFonts w:ascii="Times New Roman" w:hAnsi="Times New Roman" w:cs="Times New Roman"/>
          <w:b/>
          <w:sz w:val="24"/>
          <w:szCs w:val="24"/>
          <w:u w:val="single"/>
        </w:rPr>
      </w:pPr>
    </w:p>
    <w:p w:rsidR="00B41194" w:rsidRPr="001A7D55" w:rsidRDefault="00B41194" w:rsidP="001A7D55">
      <w:pPr>
        <w:spacing w:line="240" w:lineRule="auto"/>
        <w:ind w:left="720"/>
        <w:contextualSpacing w:val="0"/>
        <w:jc w:val="both"/>
        <w:rPr>
          <w:rFonts w:ascii="Times New Roman" w:hAnsi="Times New Roman" w:cs="Times New Roman"/>
          <w:b/>
          <w:sz w:val="24"/>
          <w:szCs w:val="24"/>
          <w:u w:val="single"/>
        </w:rPr>
      </w:pPr>
    </w:p>
    <w:p w:rsidR="00E764BA" w:rsidRPr="001A7D55" w:rsidRDefault="000138F1" w:rsidP="001A7D55">
      <w:pPr>
        <w:numPr>
          <w:ilvl w:val="0"/>
          <w:numId w:val="4"/>
        </w:numPr>
        <w:jc w:val="both"/>
        <w:rPr>
          <w:rFonts w:ascii="Times New Roman" w:hAnsi="Times New Roman" w:cs="Times New Roman"/>
          <w:sz w:val="24"/>
          <w:szCs w:val="24"/>
        </w:rPr>
      </w:pPr>
      <w:r w:rsidRPr="001A7D55">
        <w:rPr>
          <w:rFonts w:ascii="Times New Roman" w:hAnsi="Times New Roman" w:cs="Times New Roman"/>
          <w:sz w:val="24"/>
          <w:szCs w:val="24"/>
        </w:rPr>
        <w:t>Conducting Outreach and Raising Awareness</w:t>
      </w:r>
      <w:bookmarkStart w:id="0" w:name="_GoBack"/>
      <w:bookmarkEnd w:id="0"/>
    </w:p>
    <w:p w:rsidR="00E764BA" w:rsidRPr="001A7D55" w:rsidRDefault="000138F1"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The 60 Essay Contest winners from Phase I will become representatives in their respective </w:t>
      </w:r>
      <w:r w:rsidR="001A7D55" w:rsidRPr="001A7D55">
        <w:rPr>
          <w:rFonts w:ascii="Times New Roman" w:hAnsi="Times New Roman" w:cs="Times New Roman"/>
          <w:sz w:val="24"/>
          <w:szCs w:val="24"/>
        </w:rPr>
        <w:t xml:space="preserve">blocks </w:t>
      </w:r>
      <w:r w:rsidRPr="001A7D55">
        <w:rPr>
          <w:rFonts w:ascii="Times New Roman" w:hAnsi="Times New Roman" w:cs="Times New Roman"/>
          <w:sz w:val="24"/>
          <w:szCs w:val="24"/>
        </w:rPr>
        <w:t xml:space="preserve">tasked with conducting outreach and raising awareness of underage driving. Participants will be trained by HOPE House staff prior to working in the districts. All 60 participants will be required to hand in </w:t>
      </w:r>
      <w:r w:rsidRPr="001A7D55">
        <w:rPr>
          <w:rFonts w:ascii="Times New Roman" w:hAnsi="Times New Roman" w:cs="Times New Roman"/>
          <w:b/>
          <w:sz w:val="24"/>
          <w:szCs w:val="24"/>
        </w:rPr>
        <w:t>5 deliverables</w:t>
      </w:r>
      <w:r w:rsidRPr="001A7D55">
        <w:rPr>
          <w:rFonts w:ascii="Times New Roman" w:hAnsi="Times New Roman" w:cs="Times New Roman"/>
          <w:sz w:val="24"/>
          <w:szCs w:val="24"/>
        </w:rPr>
        <w:t xml:space="preserve"> in order to be eligible for the final prizes. </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numPr>
          <w:ilvl w:val="0"/>
          <w:numId w:val="4"/>
        </w:numPr>
        <w:jc w:val="both"/>
        <w:rPr>
          <w:rFonts w:ascii="Times New Roman" w:hAnsi="Times New Roman" w:cs="Times New Roman"/>
          <w:sz w:val="24"/>
          <w:szCs w:val="24"/>
        </w:rPr>
      </w:pPr>
      <w:r w:rsidRPr="001A7D55">
        <w:rPr>
          <w:rFonts w:ascii="Times New Roman" w:hAnsi="Times New Roman" w:cs="Times New Roman"/>
          <w:sz w:val="24"/>
          <w:szCs w:val="24"/>
        </w:rPr>
        <w:t>Announce</w:t>
      </w:r>
      <w:r w:rsidR="008351F1">
        <w:rPr>
          <w:rFonts w:ascii="Times New Roman" w:hAnsi="Times New Roman" w:cs="Times New Roman"/>
          <w:sz w:val="24"/>
          <w:szCs w:val="24"/>
        </w:rPr>
        <w:t>ment of</w:t>
      </w:r>
      <w:r w:rsidRPr="001A7D55">
        <w:rPr>
          <w:rFonts w:ascii="Times New Roman" w:hAnsi="Times New Roman" w:cs="Times New Roman"/>
          <w:sz w:val="24"/>
          <w:szCs w:val="24"/>
        </w:rPr>
        <w:t xml:space="preserve"> Final Winners</w:t>
      </w:r>
    </w:p>
    <w:p w:rsidR="008351F1" w:rsidRDefault="000138F1"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The final winner, first runner-up, and second runner-up will be announced at an event on National Children’s Day, November 14th, 2018. This event will be a community event where students, stakeholders, and district officials will all be present and participating. All 3 winners will receive a cash prize, and each winner’s school will receive the same value in books, supplies, or other school resources</w:t>
      </w:r>
      <w:r w:rsidR="001A7D55" w:rsidRPr="001A7D55">
        <w:rPr>
          <w:rFonts w:ascii="Times New Roman" w:hAnsi="Times New Roman" w:cs="Times New Roman"/>
          <w:sz w:val="24"/>
          <w:szCs w:val="24"/>
        </w:rPr>
        <w:t>.</w:t>
      </w:r>
      <w:r w:rsidR="008351F1">
        <w:rPr>
          <w:rFonts w:ascii="Times New Roman" w:hAnsi="Times New Roman" w:cs="Times New Roman"/>
          <w:sz w:val="24"/>
          <w:szCs w:val="24"/>
        </w:rPr>
        <w:t xml:space="preserve"> The below are the details of the prizes.</w:t>
      </w:r>
    </w:p>
    <w:p w:rsidR="008351F1" w:rsidRDefault="008351F1" w:rsidP="001A7D55">
      <w:pPr>
        <w:ind w:left="720"/>
        <w:contextualSpacing w:val="0"/>
        <w:jc w:val="both"/>
        <w:rPr>
          <w:rFonts w:ascii="Times New Roman" w:hAnsi="Times New Roman" w:cs="Times New Roman"/>
          <w:sz w:val="24"/>
          <w:szCs w:val="24"/>
        </w:rPr>
      </w:pPr>
    </w:p>
    <w:tbl>
      <w:tblPr>
        <w:tblStyle w:val="TableGrid"/>
        <w:tblW w:w="0" w:type="auto"/>
        <w:jc w:val="center"/>
        <w:tblInd w:w="720" w:type="dxa"/>
        <w:tblLook w:val="04A0"/>
      </w:tblPr>
      <w:tblGrid>
        <w:gridCol w:w="2381"/>
        <w:gridCol w:w="2393"/>
        <w:gridCol w:w="2366"/>
      </w:tblGrid>
      <w:tr w:rsidR="008351F1" w:rsidTr="008351F1">
        <w:trPr>
          <w:trHeight w:val="335"/>
          <w:jc w:val="center"/>
        </w:trPr>
        <w:tc>
          <w:tcPr>
            <w:tcW w:w="2381" w:type="dxa"/>
            <w:vAlign w:val="center"/>
          </w:tcPr>
          <w:p w:rsidR="008351F1" w:rsidRPr="008351F1" w:rsidRDefault="008351F1" w:rsidP="008351F1">
            <w:pPr>
              <w:contextualSpacing w:val="0"/>
              <w:jc w:val="center"/>
              <w:rPr>
                <w:rFonts w:ascii="Times New Roman" w:hAnsi="Times New Roman" w:cs="Times New Roman"/>
                <w:b/>
                <w:bCs/>
                <w:sz w:val="24"/>
                <w:szCs w:val="24"/>
              </w:rPr>
            </w:pPr>
            <w:r w:rsidRPr="008351F1">
              <w:rPr>
                <w:rFonts w:ascii="Times New Roman" w:hAnsi="Times New Roman" w:cs="Times New Roman"/>
                <w:b/>
                <w:bCs/>
                <w:sz w:val="24"/>
                <w:szCs w:val="24"/>
              </w:rPr>
              <w:t>Category</w:t>
            </w:r>
          </w:p>
        </w:tc>
        <w:tc>
          <w:tcPr>
            <w:tcW w:w="2393" w:type="dxa"/>
            <w:vAlign w:val="center"/>
          </w:tcPr>
          <w:p w:rsidR="008351F1" w:rsidRPr="008351F1" w:rsidRDefault="008351F1" w:rsidP="008351F1">
            <w:pPr>
              <w:contextualSpacing w:val="0"/>
              <w:jc w:val="center"/>
              <w:rPr>
                <w:rFonts w:ascii="Times New Roman" w:hAnsi="Times New Roman" w:cs="Times New Roman"/>
                <w:b/>
                <w:bCs/>
                <w:sz w:val="24"/>
                <w:szCs w:val="24"/>
              </w:rPr>
            </w:pPr>
            <w:r w:rsidRPr="008351F1">
              <w:rPr>
                <w:rFonts w:ascii="Times New Roman" w:hAnsi="Times New Roman" w:cs="Times New Roman"/>
                <w:b/>
                <w:bCs/>
                <w:sz w:val="24"/>
                <w:szCs w:val="24"/>
              </w:rPr>
              <w:t>Winners</w:t>
            </w:r>
          </w:p>
        </w:tc>
        <w:tc>
          <w:tcPr>
            <w:tcW w:w="2366" w:type="dxa"/>
            <w:vAlign w:val="center"/>
          </w:tcPr>
          <w:p w:rsidR="008351F1" w:rsidRPr="008351F1" w:rsidRDefault="008351F1" w:rsidP="008351F1">
            <w:pPr>
              <w:contextualSpacing w:val="0"/>
              <w:jc w:val="center"/>
              <w:rPr>
                <w:rFonts w:ascii="Times New Roman" w:hAnsi="Times New Roman" w:cs="Times New Roman"/>
                <w:b/>
                <w:bCs/>
                <w:sz w:val="24"/>
                <w:szCs w:val="24"/>
              </w:rPr>
            </w:pPr>
            <w:r w:rsidRPr="008351F1">
              <w:rPr>
                <w:rFonts w:ascii="Times New Roman" w:hAnsi="Times New Roman" w:cs="Times New Roman"/>
                <w:b/>
                <w:bCs/>
                <w:sz w:val="24"/>
                <w:szCs w:val="24"/>
              </w:rPr>
              <w:t>Schools</w:t>
            </w:r>
          </w:p>
        </w:tc>
      </w:tr>
      <w:tr w:rsidR="008351F1" w:rsidTr="008351F1">
        <w:trPr>
          <w:trHeight w:val="335"/>
          <w:jc w:val="center"/>
        </w:trPr>
        <w:tc>
          <w:tcPr>
            <w:tcW w:w="2381"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1</w:t>
            </w:r>
            <w:r w:rsidRPr="008351F1">
              <w:rPr>
                <w:rFonts w:ascii="Times New Roman" w:hAnsi="Times New Roman" w:cs="Times New Roman"/>
                <w:sz w:val="24"/>
                <w:szCs w:val="24"/>
                <w:vertAlign w:val="superscript"/>
              </w:rPr>
              <w:t>st</w:t>
            </w:r>
            <w:r>
              <w:rPr>
                <w:rFonts w:ascii="Times New Roman" w:hAnsi="Times New Roman" w:cs="Times New Roman"/>
                <w:sz w:val="24"/>
                <w:szCs w:val="24"/>
              </w:rPr>
              <w:t xml:space="preserve"> Prize</w:t>
            </w:r>
          </w:p>
        </w:tc>
        <w:tc>
          <w:tcPr>
            <w:tcW w:w="2393"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Rs.10,000</w:t>
            </w:r>
          </w:p>
        </w:tc>
        <w:tc>
          <w:tcPr>
            <w:tcW w:w="2366"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Rs.10,000</w:t>
            </w:r>
          </w:p>
        </w:tc>
      </w:tr>
      <w:tr w:rsidR="008351F1" w:rsidTr="008351F1">
        <w:trPr>
          <w:trHeight w:val="335"/>
          <w:jc w:val="center"/>
        </w:trPr>
        <w:tc>
          <w:tcPr>
            <w:tcW w:w="2381"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2</w:t>
            </w:r>
            <w:r w:rsidRPr="008351F1">
              <w:rPr>
                <w:rFonts w:ascii="Times New Roman" w:hAnsi="Times New Roman" w:cs="Times New Roman"/>
                <w:sz w:val="24"/>
                <w:szCs w:val="24"/>
                <w:vertAlign w:val="superscript"/>
              </w:rPr>
              <w:t>nd</w:t>
            </w:r>
            <w:r>
              <w:rPr>
                <w:rFonts w:ascii="Times New Roman" w:hAnsi="Times New Roman" w:cs="Times New Roman"/>
                <w:sz w:val="24"/>
                <w:szCs w:val="24"/>
              </w:rPr>
              <w:t xml:space="preserve"> Prize</w:t>
            </w:r>
          </w:p>
        </w:tc>
        <w:tc>
          <w:tcPr>
            <w:tcW w:w="2393"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Rs.5,000</w:t>
            </w:r>
          </w:p>
        </w:tc>
        <w:tc>
          <w:tcPr>
            <w:tcW w:w="2366"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Rs.5,000</w:t>
            </w:r>
          </w:p>
        </w:tc>
      </w:tr>
      <w:tr w:rsidR="008351F1" w:rsidTr="008351F1">
        <w:trPr>
          <w:trHeight w:val="353"/>
          <w:jc w:val="center"/>
        </w:trPr>
        <w:tc>
          <w:tcPr>
            <w:tcW w:w="2381"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3</w:t>
            </w:r>
            <w:r w:rsidRPr="008351F1">
              <w:rPr>
                <w:rFonts w:ascii="Times New Roman" w:hAnsi="Times New Roman" w:cs="Times New Roman"/>
                <w:sz w:val="24"/>
                <w:szCs w:val="24"/>
                <w:vertAlign w:val="superscript"/>
              </w:rPr>
              <w:t>rd</w:t>
            </w:r>
            <w:r>
              <w:rPr>
                <w:rFonts w:ascii="Times New Roman" w:hAnsi="Times New Roman" w:cs="Times New Roman"/>
                <w:sz w:val="24"/>
                <w:szCs w:val="24"/>
              </w:rPr>
              <w:t xml:space="preserve"> Prize</w:t>
            </w:r>
          </w:p>
        </w:tc>
        <w:tc>
          <w:tcPr>
            <w:tcW w:w="2393"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Rs.3,000</w:t>
            </w:r>
          </w:p>
        </w:tc>
        <w:tc>
          <w:tcPr>
            <w:tcW w:w="2366" w:type="dxa"/>
          </w:tcPr>
          <w:p w:rsidR="008351F1" w:rsidRDefault="008351F1" w:rsidP="008351F1">
            <w:pPr>
              <w:contextualSpacing w:val="0"/>
              <w:jc w:val="center"/>
              <w:rPr>
                <w:rFonts w:ascii="Times New Roman" w:hAnsi="Times New Roman" w:cs="Times New Roman"/>
                <w:sz w:val="24"/>
                <w:szCs w:val="24"/>
              </w:rPr>
            </w:pPr>
            <w:r>
              <w:rPr>
                <w:rFonts w:ascii="Times New Roman" w:hAnsi="Times New Roman" w:cs="Times New Roman"/>
                <w:sz w:val="24"/>
                <w:szCs w:val="24"/>
              </w:rPr>
              <w:t>Rs.3,000</w:t>
            </w:r>
          </w:p>
        </w:tc>
      </w:tr>
    </w:tbl>
    <w:p w:rsidR="008351F1" w:rsidRDefault="001A7D55"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 xml:space="preserve">  </w:t>
      </w:r>
    </w:p>
    <w:p w:rsidR="008351F1" w:rsidRDefault="008351F1" w:rsidP="001A7D55">
      <w:pPr>
        <w:ind w:left="720"/>
        <w:contextualSpacing w:val="0"/>
        <w:jc w:val="both"/>
        <w:rPr>
          <w:rFonts w:ascii="Times New Roman" w:hAnsi="Times New Roman" w:cs="Times New Roman"/>
          <w:sz w:val="24"/>
          <w:szCs w:val="24"/>
        </w:rPr>
      </w:pPr>
    </w:p>
    <w:p w:rsidR="00E764BA" w:rsidRPr="001A7D55" w:rsidRDefault="001A7D55" w:rsidP="001A7D55">
      <w:pPr>
        <w:ind w:left="720"/>
        <w:contextualSpacing w:val="0"/>
        <w:jc w:val="both"/>
        <w:rPr>
          <w:rFonts w:ascii="Times New Roman" w:hAnsi="Times New Roman" w:cs="Times New Roman"/>
          <w:sz w:val="24"/>
          <w:szCs w:val="24"/>
        </w:rPr>
      </w:pPr>
      <w:r w:rsidRPr="001A7D55">
        <w:rPr>
          <w:rFonts w:ascii="Times New Roman" w:hAnsi="Times New Roman" w:cs="Times New Roman"/>
          <w:sz w:val="24"/>
          <w:szCs w:val="24"/>
        </w:rPr>
        <w:t>All the sixty participants and their school head masters along with their mentors (whoever supported them during phase II) will receive certificates</w:t>
      </w:r>
      <w:r w:rsidR="008351F1">
        <w:rPr>
          <w:rFonts w:ascii="Times New Roman" w:hAnsi="Times New Roman" w:cs="Times New Roman"/>
          <w:sz w:val="24"/>
          <w:szCs w:val="24"/>
        </w:rPr>
        <w:t>.</w:t>
      </w:r>
      <w:r w:rsidRPr="001A7D55">
        <w:rPr>
          <w:rFonts w:ascii="Times New Roman" w:hAnsi="Times New Roman" w:cs="Times New Roman"/>
          <w:sz w:val="24"/>
          <w:szCs w:val="24"/>
        </w:rPr>
        <w:t xml:space="preserve">  </w:t>
      </w:r>
    </w:p>
    <w:p w:rsidR="00E764BA" w:rsidRPr="001A7D55" w:rsidRDefault="00E764BA" w:rsidP="001A7D55">
      <w:pPr>
        <w:contextualSpacing w:val="0"/>
        <w:jc w:val="both"/>
        <w:rPr>
          <w:rFonts w:ascii="Times New Roman" w:hAnsi="Times New Roman" w:cs="Times New Roman"/>
          <w:sz w:val="24"/>
          <w:szCs w:val="24"/>
        </w:rPr>
      </w:pPr>
    </w:p>
    <w:p w:rsidR="00E764BA" w:rsidRPr="001A7D55" w:rsidRDefault="000138F1" w:rsidP="001A7D55">
      <w:pPr>
        <w:contextualSpacing w:val="0"/>
        <w:jc w:val="both"/>
        <w:rPr>
          <w:rFonts w:ascii="Times New Roman" w:hAnsi="Times New Roman" w:cs="Times New Roman"/>
          <w:b/>
          <w:sz w:val="24"/>
          <w:szCs w:val="24"/>
          <w:u w:val="single"/>
        </w:rPr>
      </w:pPr>
      <w:r w:rsidRPr="001A7D55">
        <w:rPr>
          <w:rFonts w:ascii="Times New Roman" w:hAnsi="Times New Roman" w:cs="Times New Roman"/>
          <w:b/>
          <w:sz w:val="24"/>
          <w:szCs w:val="24"/>
          <w:u w:val="single"/>
        </w:rPr>
        <w:t>Conclusion</w:t>
      </w:r>
    </w:p>
    <w:p w:rsidR="00E764BA" w:rsidRPr="001A7D55" w:rsidRDefault="00E764BA" w:rsidP="001A7D55">
      <w:pPr>
        <w:contextualSpacing w:val="0"/>
        <w:jc w:val="both"/>
        <w:rPr>
          <w:rFonts w:ascii="Times New Roman" w:hAnsi="Times New Roman" w:cs="Times New Roman"/>
          <w:sz w:val="24"/>
          <w:szCs w:val="24"/>
        </w:rPr>
      </w:pPr>
    </w:p>
    <w:p w:rsidR="00E764BA" w:rsidRDefault="000138F1" w:rsidP="001A7D55">
      <w:pPr>
        <w:contextualSpacing w:val="0"/>
        <w:jc w:val="both"/>
        <w:rPr>
          <w:rFonts w:ascii="Times New Roman" w:hAnsi="Times New Roman" w:cs="Times New Roman"/>
          <w:sz w:val="24"/>
          <w:szCs w:val="24"/>
        </w:rPr>
      </w:pPr>
      <w:r w:rsidRPr="001A7D55">
        <w:rPr>
          <w:rFonts w:ascii="Times New Roman" w:hAnsi="Times New Roman" w:cs="Times New Roman"/>
          <w:sz w:val="24"/>
          <w:szCs w:val="24"/>
        </w:rPr>
        <w:t>We at The HOPE House truly believe that through raising awareness and empowering youths to make safer driving decisions our state of Tamil Nadu can see a reduction in morbidity and mortality surrounding youth involved traffic accidents. The first phase of our program will begin on June 1st, 2018 and phase II will end November 14th, 2018. The estimated cost of these two phases is 133,200 rupees of which will be covered by donations and local stakeholders. In conclusion, we are asking for your support in our efforts toward</w:t>
      </w:r>
      <w:r w:rsidR="001A7D55" w:rsidRPr="001A7D55">
        <w:rPr>
          <w:rFonts w:ascii="Times New Roman" w:hAnsi="Times New Roman" w:cs="Times New Roman"/>
          <w:sz w:val="24"/>
          <w:szCs w:val="24"/>
        </w:rPr>
        <w:t xml:space="preserve">s </w:t>
      </w:r>
      <w:r w:rsidRPr="001A7D55">
        <w:rPr>
          <w:rFonts w:ascii="Times New Roman" w:hAnsi="Times New Roman" w:cs="Times New Roman"/>
          <w:sz w:val="24"/>
          <w:szCs w:val="24"/>
        </w:rPr>
        <w:t>decreasing the number of underage drivers in India, and subsequently the number of road accidents and deaths.</w:t>
      </w:r>
    </w:p>
    <w:p w:rsidR="001A7D55" w:rsidRDefault="001A7D55" w:rsidP="001A7D55">
      <w:pPr>
        <w:contextualSpacing w:val="0"/>
        <w:jc w:val="both"/>
        <w:rPr>
          <w:rFonts w:ascii="Times New Roman" w:hAnsi="Times New Roman" w:cs="Times New Roman"/>
          <w:sz w:val="24"/>
          <w:szCs w:val="24"/>
        </w:rPr>
      </w:pPr>
    </w:p>
    <w:p w:rsidR="001A7D55" w:rsidRPr="008351F1" w:rsidRDefault="001A7D55" w:rsidP="001A7D55">
      <w:pPr>
        <w:contextualSpacing w:val="0"/>
        <w:jc w:val="both"/>
        <w:rPr>
          <w:rFonts w:ascii="Times New Roman" w:hAnsi="Times New Roman" w:cs="Times New Roman"/>
          <w:b/>
          <w:bCs/>
          <w:sz w:val="24"/>
          <w:szCs w:val="24"/>
          <w:u w:val="single"/>
        </w:rPr>
      </w:pPr>
      <w:r w:rsidRPr="008351F1">
        <w:rPr>
          <w:rFonts w:ascii="Times New Roman" w:hAnsi="Times New Roman" w:cs="Times New Roman"/>
          <w:b/>
          <w:bCs/>
          <w:sz w:val="24"/>
          <w:szCs w:val="24"/>
          <w:u w:val="single"/>
        </w:rPr>
        <w:t>Enclosure:</w:t>
      </w:r>
    </w:p>
    <w:p w:rsidR="001A7D55" w:rsidRPr="001A7D55" w:rsidRDefault="001A7D55" w:rsidP="001A7D55">
      <w:pPr>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Statistics of underage driving from the “Road Accidents Report – 2016” of Ministry of Road Transportation &amp; Highways.</w:t>
      </w:r>
      <w:proofErr w:type="gramEnd"/>
    </w:p>
    <w:p w:rsidR="00E764BA" w:rsidRDefault="00E764BA">
      <w:pPr>
        <w:contextualSpacing w:val="0"/>
      </w:pPr>
    </w:p>
    <w:p w:rsidR="00E764BA" w:rsidRDefault="00E764BA">
      <w:pPr>
        <w:contextualSpacing w:val="0"/>
      </w:pPr>
    </w:p>
    <w:p w:rsidR="00E764BA" w:rsidRDefault="00E764BA">
      <w:pPr>
        <w:spacing w:after="160"/>
        <w:contextualSpacing w:val="0"/>
      </w:pPr>
    </w:p>
    <w:sectPr w:rsidR="00E764BA" w:rsidSect="00BC200F">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10C0"/>
    <w:multiLevelType w:val="multilevel"/>
    <w:tmpl w:val="A56A4B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A9A1B4A"/>
    <w:multiLevelType w:val="multilevel"/>
    <w:tmpl w:val="146E0C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24A5F50"/>
    <w:multiLevelType w:val="multilevel"/>
    <w:tmpl w:val="7B48F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96A327B"/>
    <w:multiLevelType w:val="multilevel"/>
    <w:tmpl w:val="A2F06D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C4F47B3"/>
    <w:multiLevelType w:val="multilevel"/>
    <w:tmpl w:val="D6F290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DAB67C1"/>
    <w:multiLevelType w:val="hybridMultilevel"/>
    <w:tmpl w:val="670EE77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764BA"/>
    <w:rsid w:val="000138F1"/>
    <w:rsid w:val="001A7D55"/>
    <w:rsid w:val="002B6C09"/>
    <w:rsid w:val="00314D78"/>
    <w:rsid w:val="005B58EF"/>
    <w:rsid w:val="00706641"/>
    <w:rsid w:val="00793C85"/>
    <w:rsid w:val="008351F1"/>
    <w:rsid w:val="00A04F49"/>
    <w:rsid w:val="00B41194"/>
    <w:rsid w:val="00BC200F"/>
    <w:rsid w:val="00CA1057"/>
    <w:rsid w:val="00E764BA"/>
    <w:rsid w:val="00FB5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200F"/>
  </w:style>
  <w:style w:type="paragraph" w:styleId="Heading1">
    <w:name w:val="heading 1"/>
    <w:basedOn w:val="Normal"/>
    <w:next w:val="Normal"/>
    <w:rsid w:val="00BC200F"/>
    <w:pPr>
      <w:keepNext/>
      <w:keepLines/>
      <w:spacing w:before="400" w:after="120"/>
      <w:outlineLvl w:val="0"/>
    </w:pPr>
    <w:rPr>
      <w:sz w:val="40"/>
      <w:szCs w:val="40"/>
    </w:rPr>
  </w:style>
  <w:style w:type="paragraph" w:styleId="Heading2">
    <w:name w:val="heading 2"/>
    <w:basedOn w:val="Normal"/>
    <w:next w:val="Normal"/>
    <w:rsid w:val="00BC200F"/>
    <w:pPr>
      <w:keepNext/>
      <w:keepLines/>
      <w:spacing w:before="360" w:after="120"/>
      <w:outlineLvl w:val="1"/>
    </w:pPr>
    <w:rPr>
      <w:sz w:val="32"/>
      <w:szCs w:val="32"/>
    </w:rPr>
  </w:style>
  <w:style w:type="paragraph" w:styleId="Heading3">
    <w:name w:val="heading 3"/>
    <w:basedOn w:val="Normal"/>
    <w:next w:val="Normal"/>
    <w:rsid w:val="00BC200F"/>
    <w:pPr>
      <w:keepNext/>
      <w:keepLines/>
      <w:spacing w:before="320" w:after="80"/>
      <w:outlineLvl w:val="2"/>
    </w:pPr>
    <w:rPr>
      <w:color w:val="434343"/>
      <w:sz w:val="28"/>
      <w:szCs w:val="28"/>
    </w:rPr>
  </w:style>
  <w:style w:type="paragraph" w:styleId="Heading4">
    <w:name w:val="heading 4"/>
    <w:basedOn w:val="Normal"/>
    <w:next w:val="Normal"/>
    <w:rsid w:val="00BC200F"/>
    <w:pPr>
      <w:keepNext/>
      <w:keepLines/>
      <w:spacing w:before="280" w:after="80"/>
      <w:outlineLvl w:val="3"/>
    </w:pPr>
    <w:rPr>
      <w:color w:val="666666"/>
      <w:sz w:val="24"/>
      <w:szCs w:val="24"/>
    </w:rPr>
  </w:style>
  <w:style w:type="paragraph" w:styleId="Heading5">
    <w:name w:val="heading 5"/>
    <w:basedOn w:val="Normal"/>
    <w:next w:val="Normal"/>
    <w:rsid w:val="00BC200F"/>
    <w:pPr>
      <w:keepNext/>
      <w:keepLines/>
      <w:spacing w:before="240" w:after="80"/>
      <w:outlineLvl w:val="4"/>
    </w:pPr>
    <w:rPr>
      <w:color w:val="666666"/>
    </w:rPr>
  </w:style>
  <w:style w:type="paragraph" w:styleId="Heading6">
    <w:name w:val="heading 6"/>
    <w:basedOn w:val="Normal"/>
    <w:next w:val="Normal"/>
    <w:rsid w:val="00BC200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C200F"/>
    <w:pPr>
      <w:keepNext/>
      <w:keepLines/>
      <w:spacing w:after="60"/>
    </w:pPr>
    <w:rPr>
      <w:sz w:val="52"/>
      <w:szCs w:val="52"/>
    </w:rPr>
  </w:style>
  <w:style w:type="paragraph" w:styleId="Subtitle">
    <w:name w:val="Subtitle"/>
    <w:basedOn w:val="Normal"/>
    <w:next w:val="Normal"/>
    <w:rsid w:val="00BC200F"/>
    <w:pPr>
      <w:keepNext/>
      <w:keepLines/>
      <w:spacing w:after="320"/>
    </w:pPr>
    <w:rPr>
      <w:color w:val="666666"/>
      <w:sz w:val="30"/>
      <w:szCs w:val="30"/>
    </w:rPr>
  </w:style>
  <w:style w:type="table" w:customStyle="1" w:styleId="a">
    <w:basedOn w:val="TableNormal"/>
    <w:rsid w:val="00BC200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C200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C200F"/>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unhideWhenUsed/>
    <w:rsid w:val="00B411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94"/>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House</dc:creator>
  <cp:lastModifiedBy>system 5</cp:lastModifiedBy>
  <cp:revision>2</cp:revision>
  <dcterms:created xsi:type="dcterms:W3CDTF">2018-07-12T07:01:00Z</dcterms:created>
  <dcterms:modified xsi:type="dcterms:W3CDTF">2018-07-12T07:01:00Z</dcterms:modified>
</cp:coreProperties>
</file>